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6EA8F3">
      <w:pPr>
        <w:spacing w:line="240" w:lineRule="auto"/>
        <w:ind w:left="0"/>
        <w:jc w:val="center"/>
        <w:outlineLvl w:val="0"/>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bCs/>
          <w:sz w:val="36"/>
          <w:szCs w:val="36"/>
          <w:lang w:val="en-US" w:eastAsia="zh-CN"/>
        </w:rPr>
        <w:t>085405软件工程</w:t>
      </w:r>
      <w:r>
        <w:rPr>
          <w:rFonts w:hint="eastAsia" w:asciiTheme="majorEastAsia" w:hAnsiTheme="majorEastAsia" w:eastAsiaTheme="majorEastAsia" w:cstheme="majorEastAsia"/>
          <w:b/>
          <w:bCs/>
          <w:spacing w:val="6"/>
          <w:position w:val="2"/>
          <w:sz w:val="36"/>
          <w:szCs w:val="36"/>
        </w:rPr>
        <w:t>专业“申请-考核”</w:t>
      </w:r>
    </w:p>
    <w:p w14:paraId="0432CA8E">
      <w:pPr>
        <w:spacing w:line="240" w:lineRule="auto"/>
        <w:ind w:left="0"/>
        <w:jc w:val="center"/>
        <w:outlineLvl w:val="0"/>
        <w:rPr>
          <w:rFonts w:hint="eastAsia" w:asciiTheme="majorEastAsia" w:hAnsiTheme="majorEastAsia" w:eastAsiaTheme="majorEastAsia" w:cstheme="majorEastAsia"/>
          <w:sz w:val="36"/>
          <w:szCs w:val="36"/>
        </w:rPr>
      </w:pPr>
      <w:r>
        <w:rPr>
          <w:rFonts w:hint="eastAsia" w:asciiTheme="majorEastAsia" w:hAnsiTheme="majorEastAsia" w:eastAsiaTheme="majorEastAsia" w:cstheme="majorEastAsia"/>
          <w:b/>
          <w:bCs/>
          <w:spacing w:val="-5"/>
          <w:sz w:val="36"/>
          <w:szCs w:val="36"/>
        </w:rPr>
        <w:t>制</w:t>
      </w:r>
      <w:r>
        <w:rPr>
          <w:rFonts w:hint="eastAsia" w:asciiTheme="majorEastAsia" w:hAnsiTheme="majorEastAsia" w:eastAsiaTheme="majorEastAsia" w:cstheme="majorEastAsia"/>
          <w:b/>
          <w:bCs/>
          <w:sz w:val="36"/>
          <w:szCs w:val="36"/>
        </w:rPr>
        <w:t>博士</w:t>
      </w:r>
      <w:r>
        <w:rPr>
          <w:rFonts w:hint="eastAsia" w:asciiTheme="majorEastAsia" w:hAnsiTheme="majorEastAsia" w:eastAsiaTheme="majorEastAsia" w:cstheme="majorEastAsia"/>
          <w:b/>
          <w:bCs/>
          <w:spacing w:val="-5"/>
          <w:sz w:val="36"/>
          <w:szCs w:val="36"/>
        </w:rPr>
        <w:t>招生工作办法</w:t>
      </w:r>
    </w:p>
    <w:p w14:paraId="00E75202">
      <w:pPr>
        <w:pStyle w:val="2"/>
        <w:spacing w:before="193" w:line="369" w:lineRule="auto"/>
        <w:ind w:left="17" w:right="159" w:firstLine="575"/>
        <w:jc w:val="both"/>
      </w:pPr>
      <w:r>
        <w:rPr>
          <w:spacing w:val="-4"/>
        </w:rPr>
        <w:t>为了服务国家重大工程需求，面向企业行业工程实际，培养出具</w:t>
      </w:r>
      <w:r>
        <w:rPr>
          <w:spacing w:val="-3"/>
        </w:rPr>
        <w:t>有高度社会责任感和工程精神的高层次工程技术人</w:t>
      </w:r>
      <w:r>
        <w:rPr>
          <w:spacing w:val="-4"/>
        </w:rPr>
        <w:t>才，深化专业博士</w:t>
      </w:r>
      <w:r>
        <w:rPr>
          <w:spacing w:val="-3"/>
        </w:rPr>
        <w:t>研究生招生改革，实现优质高级工程技术人才的选</w:t>
      </w:r>
      <w:r>
        <w:rPr>
          <w:spacing w:val="-4"/>
        </w:rPr>
        <w:t>拔，根据国家、学</w:t>
      </w:r>
      <w:r>
        <w:rPr>
          <w:spacing w:val="-2"/>
        </w:rPr>
        <w:t>校有关文件精神，结合实际情况，特制订本办法。</w:t>
      </w:r>
    </w:p>
    <w:p w14:paraId="4AD539FA">
      <w:pPr>
        <w:pStyle w:val="2"/>
        <w:spacing w:before="1" w:line="369" w:lineRule="auto"/>
        <w:ind w:left="18" w:right="161" w:firstLine="598"/>
        <w:jc w:val="both"/>
      </w:pPr>
      <w:r>
        <w:t>电子信息专业学位博士研究生“申请-考核”制招生选拔办法主</w:t>
      </w:r>
      <w:r>
        <w:rPr>
          <w:spacing w:val="-3"/>
        </w:rPr>
        <w:t>体依照西北大学博士研究生招生相关文件执行</w:t>
      </w:r>
      <w:r>
        <w:rPr>
          <w:spacing w:val="-4"/>
        </w:rPr>
        <w:t>，并依据电子信息领域具体要求予以补充、调整。</w:t>
      </w:r>
    </w:p>
    <w:p w14:paraId="55CB7542">
      <w:pPr>
        <w:pStyle w:val="2"/>
        <w:spacing w:before="1" w:line="217" w:lineRule="auto"/>
        <w:ind w:left="604"/>
        <w:outlineLvl w:val="1"/>
      </w:pPr>
      <w:r>
        <w:rPr>
          <w:b/>
          <w:bCs/>
          <w:spacing w:val="-11"/>
        </w:rPr>
        <w:t>一、组织机构</w:t>
      </w:r>
    </w:p>
    <w:p w14:paraId="741F571A">
      <w:pPr>
        <w:pStyle w:val="2"/>
        <w:spacing w:before="230" w:line="369" w:lineRule="auto"/>
        <w:ind w:left="42" w:right="161" w:firstLine="548"/>
      </w:pPr>
      <w:r>
        <w:rPr>
          <w:spacing w:val="-4"/>
        </w:rPr>
        <w:t>成立招生工作小组，由</w:t>
      </w:r>
      <w:r>
        <w:rPr>
          <w:rFonts w:hint="eastAsia"/>
          <w:spacing w:val="-4"/>
          <w:lang w:val="en-US" w:eastAsia="zh-CN"/>
        </w:rPr>
        <w:t>计算机学院</w:t>
      </w:r>
      <w:bookmarkStart w:id="0" w:name="_GoBack"/>
      <w:bookmarkEnd w:id="0"/>
      <w:r>
        <w:rPr>
          <w:spacing w:val="-4"/>
        </w:rPr>
        <w:t>院长、党委书记任组长，成员由主管研究</w:t>
      </w:r>
      <w:r>
        <w:rPr>
          <w:spacing w:val="-3"/>
        </w:rPr>
        <w:t>生副院长以及博士生导师代表组成，负责相关招生及录取工作。</w:t>
      </w:r>
    </w:p>
    <w:p w14:paraId="4CB1F9AD">
      <w:pPr>
        <w:pStyle w:val="2"/>
        <w:spacing w:before="1" w:line="217" w:lineRule="auto"/>
        <w:ind w:left="602"/>
        <w:outlineLvl w:val="1"/>
      </w:pPr>
      <w:r>
        <w:rPr>
          <w:b/>
          <w:bCs/>
          <w:spacing w:val="-7"/>
        </w:rPr>
        <w:t>二、报考条件</w:t>
      </w:r>
    </w:p>
    <w:p w14:paraId="0E135711">
      <w:pPr>
        <w:pStyle w:val="2"/>
        <w:spacing w:before="229" w:line="294" w:lineRule="auto"/>
        <w:ind w:left="33" w:right="162" w:firstLine="568"/>
      </w:pPr>
      <w:r>
        <w:rPr>
          <w:spacing w:val="-14"/>
        </w:rPr>
        <w:t>1.符合西北大学当年《专业学位（工程类）博士研究生招生简章》</w:t>
      </w:r>
      <w:r>
        <w:rPr>
          <w:spacing w:val="-5"/>
        </w:rPr>
        <w:t>规定的各项报考条件。</w:t>
      </w:r>
    </w:p>
    <w:p w14:paraId="1BEDB01E">
      <w:pPr>
        <w:pStyle w:val="2"/>
        <w:spacing w:before="228" w:line="218" w:lineRule="auto"/>
        <w:ind w:left="595"/>
      </w:pPr>
      <w:r>
        <w:rPr>
          <w:spacing w:val="-2"/>
        </w:rPr>
        <w:t>2.工程实践及成果要求（近五年）</w:t>
      </w:r>
    </w:p>
    <w:p w14:paraId="1D3E7109">
      <w:pPr>
        <w:pStyle w:val="2"/>
        <w:spacing w:before="230" w:line="292" w:lineRule="auto"/>
        <w:ind w:left="35" w:right="161" w:firstLine="538"/>
      </w:pPr>
      <w:r>
        <w:rPr>
          <w:spacing w:val="-5"/>
        </w:rPr>
        <w:t>（</w:t>
      </w:r>
      <w:r>
        <w:rPr>
          <w:spacing w:val="-74"/>
        </w:rPr>
        <w:t xml:space="preserve"> </w:t>
      </w:r>
      <w:r>
        <w:rPr>
          <w:spacing w:val="-5"/>
        </w:rPr>
        <w:t>1）以第一权利人获得国家技术发明专利</w:t>
      </w:r>
      <w:r>
        <w:rPr>
          <w:spacing w:val="-49"/>
        </w:rPr>
        <w:t xml:space="preserve"> </w:t>
      </w:r>
      <w:r>
        <w:rPr>
          <w:spacing w:val="-6"/>
        </w:rPr>
        <w:t>2</w:t>
      </w:r>
      <w:r>
        <w:rPr>
          <w:spacing w:val="36"/>
        </w:rPr>
        <w:t xml:space="preserve"> </w:t>
      </w:r>
      <w:r>
        <w:rPr>
          <w:spacing w:val="-6"/>
        </w:rPr>
        <w:t>项，或实现</w:t>
      </w:r>
      <w:r>
        <w:rPr>
          <w:spacing w:val="-47"/>
        </w:rPr>
        <w:t xml:space="preserve"> </w:t>
      </w:r>
      <w:r>
        <w:rPr>
          <w:spacing w:val="-6"/>
        </w:rPr>
        <w:t>50</w:t>
      </w:r>
      <w:r>
        <w:rPr>
          <w:spacing w:val="48"/>
        </w:rPr>
        <w:t xml:space="preserve"> </w:t>
      </w:r>
      <w:r>
        <w:rPr>
          <w:spacing w:val="-6"/>
        </w:rPr>
        <w:t>万</w:t>
      </w:r>
      <w:r>
        <w:rPr>
          <w:spacing w:val="-3"/>
        </w:rPr>
        <w:t>元以上的专利转化。</w:t>
      </w:r>
    </w:p>
    <w:p w14:paraId="51A4ACAF">
      <w:pPr>
        <w:pStyle w:val="2"/>
        <w:spacing w:before="235" w:line="293" w:lineRule="auto"/>
        <w:ind w:left="41" w:right="158" w:firstLine="531"/>
      </w:pPr>
      <w:r>
        <w:rPr>
          <w:spacing w:val="-2"/>
        </w:rPr>
        <w:t>（2）以第一作者身份在国内外核心学术期刊上发表</w:t>
      </w:r>
      <w:r>
        <w:rPr>
          <w:spacing w:val="-34"/>
        </w:rPr>
        <w:t xml:space="preserve"> </w:t>
      </w:r>
      <w:r>
        <w:rPr>
          <w:spacing w:val="-2"/>
        </w:rPr>
        <w:t>2 篇高水平</w:t>
      </w:r>
      <w:r>
        <w:rPr>
          <w:spacing w:val="-5"/>
        </w:rPr>
        <w:t>学术论文。</w:t>
      </w:r>
    </w:p>
    <w:p w14:paraId="053C6713">
      <w:pPr>
        <w:pStyle w:val="2"/>
        <w:spacing w:before="228" w:line="220" w:lineRule="auto"/>
        <w:ind w:left="574"/>
      </w:pPr>
      <w:r>
        <w:rPr>
          <w:spacing w:val="-4"/>
        </w:rPr>
        <w:t>（</w:t>
      </w:r>
      <w:r>
        <w:rPr>
          <w:spacing w:val="-70"/>
        </w:rPr>
        <w:t xml:space="preserve"> </w:t>
      </w:r>
      <w:r>
        <w:rPr>
          <w:spacing w:val="-4"/>
        </w:rPr>
        <w:t>3）获得过省部级以上科研成果奖。</w:t>
      </w:r>
    </w:p>
    <w:p w14:paraId="5D8F3114">
      <w:pPr>
        <w:pStyle w:val="2"/>
        <w:spacing w:before="228" w:line="292" w:lineRule="auto"/>
        <w:ind w:left="29" w:right="185" w:firstLine="545"/>
      </w:pPr>
      <w:r>
        <w:rPr>
          <w:spacing w:val="-1"/>
        </w:rPr>
        <w:t>（</w:t>
      </w:r>
      <w:r>
        <w:rPr>
          <w:spacing w:val="-82"/>
        </w:rPr>
        <w:t xml:space="preserve"> </w:t>
      </w:r>
      <w:r>
        <w:rPr>
          <w:spacing w:val="-1"/>
        </w:rPr>
        <w:t>4）作为工程技术骨干人员参与企事业单</w:t>
      </w:r>
      <w:r>
        <w:rPr>
          <w:spacing w:val="-2"/>
        </w:rPr>
        <w:t>位承担的国家重大专</w:t>
      </w:r>
      <w:r>
        <w:rPr>
          <w:spacing w:val="-1"/>
        </w:rPr>
        <w:t>项、科技支撑计划、重大工程、高新工程、重点型号研制等项目。</w:t>
      </w:r>
    </w:p>
    <w:p w14:paraId="15A30F95">
      <w:pPr>
        <w:pStyle w:val="2"/>
        <w:spacing w:before="235" w:line="217" w:lineRule="auto"/>
        <w:ind w:left="606"/>
      </w:pPr>
      <w:r>
        <w:rPr>
          <w:spacing w:val="-2"/>
        </w:rPr>
        <w:t>3.报考全日制（非定向）专业学位博士研究生：</w:t>
      </w:r>
    </w:p>
    <w:p w14:paraId="6E55F155">
      <w:pPr>
        <w:spacing w:line="217" w:lineRule="auto"/>
        <w:sectPr>
          <w:pgSz w:w="11907" w:h="16839"/>
          <w:pgMar w:top="1431" w:right="1638" w:bottom="0" w:left="1785" w:header="0" w:footer="0" w:gutter="0"/>
          <w:cols w:space="720" w:num="1"/>
        </w:sectPr>
      </w:pPr>
    </w:p>
    <w:p w14:paraId="0C347861">
      <w:pPr>
        <w:pStyle w:val="2"/>
        <w:spacing w:before="218" w:line="369" w:lineRule="auto"/>
        <w:ind w:left="33" w:firstLine="563"/>
        <w:jc w:val="both"/>
      </w:pPr>
      <w:r>
        <w:rPr>
          <w:spacing w:val="-7"/>
        </w:rPr>
        <w:t>满足“工程实践及成果要求”1～</w:t>
      </w:r>
      <w:r>
        <w:rPr>
          <w:spacing w:val="-61"/>
        </w:rPr>
        <w:t xml:space="preserve"> </w:t>
      </w:r>
      <w:r>
        <w:rPr>
          <w:spacing w:val="-7"/>
        </w:rPr>
        <w:t>4</w:t>
      </w:r>
      <w:r>
        <w:rPr>
          <w:spacing w:val="44"/>
        </w:rPr>
        <w:t xml:space="preserve"> </w:t>
      </w:r>
      <w:r>
        <w:rPr>
          <w:spacing w:val="-7"/>
        </w:rPr>
        <w:t>中的任意一条，且具备</w:t>
      </w:r>
      <w:r>
        <w:rPr>
          <w:spacing w:val="-38"/>
        </w:rPr>
        <w:t xml:space="preserve"> </w:t>
      </w:r>
      <w:r>
        <w:rPr>
          <w:spacing w:val="-7"/>
        </w:rPr>
        <w:t>3 年</w:t>
      </w:r>
      <w:r>
        <w:rPr>
          <w:spacing w:val="-8"/>
        </w:rPr>
        <w:t>以上工程实践经验并取得突出成果，或有</w:t>
      </w:r>
      <w:r>
        <w:rPr>
          <w:spacing w:val="-61"/>
        </w:rPr>
        <w:t xml:space="preserve"> </w:t>
      </w:r>
      <w:r>
        <w:rPr>
          <w:spacing w:val="-8"/>
        </w:rPr>
        <w:t>12 个月以上工程实践经验，</w:t>
      </w:r>
      <w:r>
        <w:rPr>
          <w:spacing w:val="-4"/>
        </w:rPr>
        <w:t>并依托工程类实践项目完成硕士毕业论文。</w:t>
      </w:r>
    </w:p>
    <w:p w14:paraId="06536A1C">
      <w:pPr>
        <w:pStyle w:val="2"/>
        <w:spacing w:line="217" w:lineRule="auto"/>
        <w:ind w:left="593"/>
      </w:pPr>
      <w:r>
        <w:rPr>
          <w:spacing w:val="-4"/>
        </w:rPr>
        <w:t>4.报考全日制（定向）专业学位博士研究生：</w:t>
      </w:r>
    </w:p>
    <w:p w14:paraId="77160C66">
      <w:pPr>
        <w:pStyle w:val="2"/>
        <w:spacing w:before="227" w:line="369" w:lineRule="auto"/>
        <w:ind w:left="36" w:right="75" w:firstLine="559"/>
      </w:pPr>
      <w:r>
        <w:rPr>
          <w:spacing w:val="-6"/>
        </w:rPr>
        <w:t>满足“工程实践级成果要求”</w:t>
      </w:r>
      <w:r>
        <w:rPr>
          <w:spacing w:val="-105"/>
        </w:rPr>
        <w:t xml:space="preserve"> </w:t>
      </w:r>
      <w:r>
        <w:rPr>
          <w:spacing w:val="-6"/>
        </w:rPr>
        <w:t>1～</w:t>
      </w:r>
      <w:r>
        <w:rPr>
          <w:spacing w:val="-74"/>
        </w:rPr>
        <w:t xml:space="preserve"> </w:t>
      </w:r>
      <w:r>
        <w:rPr>
          <w:spacing w:val="-6"/>
        </w:rPr>
        <w:t>4</w:t>
      </w:r>
      <w:r>
        <w:rPr>
          <w:spacing w:val="90"/>
        </w:rPr>
        <w:t xml:space="preserve"> </w:t>
      </w:r>
      <w:r>
        <w:rPr>
          <w:spacing w:val="-6"/>
        </w:rPr>
        <w:t>中的任意一条，且为国家重</w:t>
      </w:r>
      <w:r>
        <w:rPr>
          <w:spacing w:val="-4"/>
        </w:rPr>
        <w:t>点行业、战略性新兴产业的工程技术骨干，或企业为服务国家重大需</w:t>
      </w:r>
      <w:r>
        <w:rPr>
          <w:spacing w:val="-6"/>
        </w:rPr>
        <w:t>求重点培养的技术骨干。</w:t>
      </w:r>
    </w:p>
    <w:p w14:paraId="4654A485">
      <w:pPr>
        <w:pStyle w:val="2"/>
        <w:spacing w:before="1" w:line="218" w:lineRule="auto"/>
        <w:ind w:left="598"/>
      </w:pPr>
      <w:r>
        <w:rPr>
          <w:spacing w:val="-4"/>
        </w:rPr>
        <w:t>5.同等学力考生的报考类别为全日制定向。</w:t>
      </w:r>
    </w:p>
    <w:p w14:paraId="4D296F0C">
      <w:pPr>
        <w:pStyle w:val="2"/>
        <w:spacing w:before="232" w:line="216" w:lineRule="auto"/>
        <w:ind w:left="607"/>
        <w:outlineLvl w:val="1"/>
      </w:pPr>
      <w:r>
        <w:rPr>
          <w:b/>
          <w:bCs/>
          <w:spacing w:val="-8"/>
        </w:rPr>
        <w:t>三、申请材料</w:t>
      </w:r>
    </w:p>
    <w:p w14:paraId="6019FAED">
      <w:pPr>
        <w:pStyle w:val="2"/>
        <w:spacing w:before="230" w:line="369" w:lineRule="auto"/>
        <w:ind w:left="33" w:right="72" w:firstLine="568"/>
      </w:pPr>
      <w:r>
        <w:rPr>
          <w:spacing w:val="-4"/>
        </w:rPr>
        <w:t>除当年《西北大学专业学位（工程类）博士研究</w:t>
      </w:r>
      <w:r>
        <w:rPr>
          <w:spacing w:val="-5"/>
        </w:rPr>
        <w:t>生招生简章》中</w:t>
      </w:r>
      <w:r>
        <w:rPr>
          <w:spacing w:val="-4"/>
        </w:rPr>
        <w:t>要求提供的材料外，考生还需提供以下材料：</w:t>
      </w:r>
    </w:p>
    <w:p w14:paraId="0F247E44">
      <w:pPr>
        <w:pStyle w:val="2"/>
        <w:spacing w:before="1" w:line="292" w:lineRule="auto"/>
        <w:ind w:left="21" w:right="72" w:firstLine="580"/>
      </w:pPr>
      <w:r>
        <w:rPr>
          <w:spacing w:val="-4"/>
        </w:rPr>
        <w:t>1.成果证明材料，包括论文、科技成果获奖、科研项目经历</w:t>
      </w:r>
      <w:r>
        <w:rPr>
          <w:spacing w:val="-5"/>
        </w:rPr>
        <w:t>、专</w:t>
      </w:r>
      <w:r>
        <w:rPr>
          <w:spacing w:val="-2"/>
        </w:rPr>
        <w:t>利授权或专利转化及其他成果证明材料。</w:t>
      </w:r>
    </w:p>
    <w:p w14:paraId="61348BC7">
      <w:pPr>
        <w:pStyle w:val="2"/>
        <w:spacing w:before="234" w:line="218" w:lineRule="auto"/>
        <w:ind w:left="595"/>
      </w:pPr>
      <w:r>
        <w:rPr>
          <w:spacing w:val="-5"/>
        </w:rPr>
        <w:t>2.工程实践经历的证明。</w:t>
      </w:r>
    </w:p>
    <w:p w14:paraId="1A0D9AAB">
      <w:pPr>
        <w:pStyle w:val="2"/>
        <w:spacing w:before="232" w:line="216" w:lineRule="auto"/>
        <w:ind w:left="606"/>
      </w:pPr>
      <w:r>
        <w:rPr>
          <w:spacing w:val="-4"/>
        </w:rPr>
        <w:t>3.硕士阶段课程成绩单及硕士学历/学位证明。</w:t>
      </w:r>
    </w:p>
    <w:p w14:paraId="6B8D7719">
      <w:pPr>
        <w:pStyle w:val="2"/>
        <w:spacing w:before="230" w:line="216" w:lineRule="auto"/>
        <w:ind w:left="594"/>
      </w:pPr>
      <w:r>
        <w:rPr>
          <w:spacing w:val="-2"/>
        </w:rPr>
        <w:t>4.其他能证明自身综合能力的材料。</w:t>
      </w:r>
    </w:p>
    <w:p w14:paraId="035311F0">
      <w:pPr>
        <w:pStyle w:val="2"/>
        <w:spacing w:before="232" w:line="216" w:lineRule="auto"/>
        <w:ind w:left="598"/>
      </w:pPr>
      <w:r>
        <w:rPr>
          <w:spacing w:val="-2"/>
        </w:rPr>
        <w:t>5.技术骨干（定向考生）应提供材料：</w:t>
      </w:r>
    </w:p>
    <w:p w14:paraId="195DC8F4">
      <w:pPr>
        <w:pStyle w:val="2"/>
        <w:spacing w:before="235" w:line="216" w:lineRule="auto"/>
        <w:ind w:left="573"/>
      </w:pPr>
      <w:r>
        <w:rPr>
          <w:spacing w:val="-9"/>
        </w:rPr>
        <w:t>（</w:t>
      </w:r>
      <w:r>
        <w:rPr>
          <w:spacing w:val="-64"/>
        </w:rPr>
        <w:t xml:space="preserve"> </w:t>
      </w:r>
      <w:r>
        <w:rPr>
          <w:spacing w:val="-9"/>
        </w:rPr>
        <w:t>1）单位出具的骨干证明。</w:t>
      </w:r>
    </w:p>
    <w:p w14:paraId="5DCC318A">
      <w:pPr>
        <w:pStyle w:val="2"/>
        <w:spacing w:before="231" w:line="215" w:lineRule="auto"/>
        <w:ind w:left="573"/>
      </w:pPr>
      <w:r>
        <w:rPr>
          <w:spacing w:val="-4"/>
        </w:rPr>
        <w:t>（</w:t>
      </w:r>
      <w:r>
        <w:rPr>
          <w:spacing w:val="-81"/>
        </w:rPr>
        <w:t xml:space="preserve"> </w:t>
      </w:r>
      <w:r>
        <w:rPr>
          <w:spacing w:val="-4"/>
        </w:rPr>
        <w:t>2）作为骨干完成或正在进行的实践工程经历证明。</w:t>
      </w:r>
    </w:p>
    <w:p w14:paraId="7A42BE63">
      <w:pPr>
        <w:pStyle w:val="2"/>
        <w:spacing w:before="234" w:line="218" w:lineRule="auto"/>
        <w:ind w:left="619"/>
        <w:outlineLvl w:val="1"/>
      </w:pPr>
      <w:r>
        <w:rPr>
          <w:b/>
          <w:bCs/>
          <w:spacing w:val="-10"/>
        </w:rPr>
        <w:t>四、考核方式</w:t>
      </w:r>
    </w:p>
    <w:p w14:paraId="272670AF">
      <w:pPr>
        <w:pStyle w:val="2"/>
        <w:spacing w:before="229" w:line="319" w:lineRule="auto"/>
        <w:ind w:left="22" w:right="76" w:firstLine="579"/>
      </w:pPr>
      <w:r>
        <w:rPr>
          <w:spacing w:val="-4"/>
        </w:rPr>
        <w:t>1.方式一：申请材料完全符合要求，则招生工作</w:t>
      </w:r>
      <w:r>
        <w:rPr>
          <w:spacing w:val="-5"/>
        </w:rPr>
        <w:t>领导小组组织对</w:t>
      </w:r>
      <w:r>
        <w:rPr>
          <w:spacing w:val="-4"/>
        </w:rPr>
        <w:t>提交材料进行审查，材料审查通过者组织进行综合面试，综合面试内</w:t>
      </w:r>
      <w:r>
        <w:rPr>
          <w:spacing w:val="-1"/>
        </w:rPr>
        <w:t>容包括思想品德、英语和专业综合。</w:t>
      </w:r>
    </w:p>
    <w:p w14:paraId="123D638A">
      <w:pPr>
        <w:pStyle w:val="2"/>
        <w:spacing w:before="230" w:line="216" w:lineRule="auto"/>
        <w:ind w:left="595"/>
      </w:pPr>
      <w:r>
        <w:rPr>
          <w:spacing w:val="-4"/>
        </w:rPr>
        <w:t>2.方式二：申请材料中的科研成果或英语要求不完全符合申请要</w:t>
      </w:r>
    </w:p>
    <w:p w14:paraId="2D5CA7AC">
      <w:pPr>
        <w:spacing w:line="216" w:lineRule="auto"/>
        <w:sectPr>
          <w:pgSz w:w="11907" w:h="16839"/>
          <w:pgMar w:top="1431" w:right="1722" w:bottom="0" w:left="1785" w:header="0" w:footer="0" w:gutter="0"/>
          <w:cols w:space="720" w:num="1"/>
        </w:sectPr>
      </w:pPr>
    </w:p>
    <w:p w14:paraId="5F1AA4A8">
      <w:pPr>
        <w:pStyle w:val="2"/>
        <w:spacing w:before="217" w:line="218" w:lineRule="auto"/>
        <w:ind w:left="37"/>
      </w:pPr>
      <w:r>
        <w:rPr>
          <w:spacing w:val="-4"/>
        </w:rPr>
        <w:t>求，则采用笔试+综合面试的形式。</w:t>
      </w:r>
    </w:p>
    <w:p w14:paraId="0DBD9262">
      <w:pPr>
        <w:pStyle w:val="2"/>
        <w:spacing w:before="229" w:line="369" w:lineRule="auto"/>
        <w:ind w:left="23" w:firstLine="568"/>
        <w:jc w:val="both"/>
      </w:pPr>
      <w:r>
        <w:rPr>
          <w:spacing w:val="-4"/>
        </w:rPr>
        <w:t>笔试包括英语和专业基础。其中专业基础考核内容根据招生</w:t>
      </w:r>
      <w:r>
        <w:rPr>
          <w:spacing w:val="-5"/>
        </w:rPr>
        <w:t>当年</w:t>
      </w:r>
      <w:r>
        <w:rPr>
          <w:spacing w:val="-1"/>
        </w:rPr>
        <w:t>各个方向招生情况确定一门或多门（电子线路、半导体物理及器件、组合数学、离散数学、数据结构与算法分析等</w:t>
      </w:r>
      <w:r>
        <w:rPr>
          <w:spacing w:val="-66"/>
        </w:rPr>
        <w:t>）；</w:t>
      </w:r>
    </w:p>
    <w:p w14:paraId="0A134197">
      <w:pPr>
        <w:pStyle w:val="2"/>
        <w:spacing w:before="1" w:line="217" w:lineRule="auto"/>
        <w:ind w:left="596"/>
      </w:pPr>
      <w:r>
        <w:rPr>
          <w:spacing w:val="-3"/>
        </w:rPr>
        <w:t>综合面试由英语和专业综合两部分组成。</w:t>
      </w:r>
    </w:p>
    <w:p w14:paraId="7C0AFDA3">
      <w:pPr>
        <w:pStyle w:val="2"/>
        <w:spacing w:before="231" w:line="226" w:lineRule="auto"/>
        <w:ind w:left="593"/>
      </w:pPr>
      <w:r>
        <w:rPr>
          <w:b/>
          <w:bCs/>
          <w:spacing w:val="-26"/>
        </w:rPr>
        <w:t>注：</w:t>
      </w:r>
    </w:p>
    <w:p w14:paraId="1E1625AC">
      <w:pPr>
        <w:pStyle w:val="2"/>
        <w:spacing w:before="217" w:line="293" w:lineRule="auto"/>
        <w:ind w:left="23" w:right="94" w:firstLine="552"/>
      </w:pPr>
      <w:r>
        <w:rPr>
          <w:b/>
          <w:bCs/>
          <w:spacing w:val="-9"/>
        </w:rPr>
        <w:t>（</w:t>
      </w:r>
      <w:r>
        <w:rPr>
          <w:spacing w:val="-64"/>
        </w:rPr>
        <w:t xml:space="preserve"> </w:t>
      </w:r>
      <w:r>
        <w:rPr>
          <w:b/>
          <w:bCs/>
          <w:spacing w:val="-9"/>
        </w:rPr>
        <w:t>1）满足申请-考核制方式一基本条件的考生仅可参加方式一考</w:t>
      </w:r>
      <w:r>
        <w:rPr>
          <w:b/>
          <w:bCs/>
          <w:spacing w:val="-24"/>
        </w:rPr>
        <w:t>核；</w:t>
      </w:r>
    </w:p>
    <w:p w14:paraId="1B0F233A">
      <w:pPr>
        <w:pStyle w:val="2"/>
        <w:spacing w:before="231" w:line="292" w:lineRule="auto"/>
        <w:ind w:left="66" w:right="91" w:firstLine="509"/>
      </w:pPr>
      <w:r>
        <w:rPr>
          <w:b/>
          <w:bCs/>
          <w:spacing w:val="-6"/>
        </w:rPr>
        <w:t>（2）若通过申请-考核制方式一考核拟录取名</w:t>
      </w:r>
      <w:r>
        <w:rPr>
          <w:b/>
          <w:bCs/>
          <w:spacing w:val="-7"/>
        </w:rPr>
        <w:t>额未满时，方启动</w:t>
      </w:r>
      <w:r>
        <w:rPr>
          <w:b/>
          <w:bCs/>
          <w:spacing w:val="-11"/>
        </w:rPr>
        <w:t>申请-考核制方式二工作。</w:t>
      </w:r>
    </w:p>
    <w:p w14:paraId="21A8AE3C">
      <w:pPr>
        <w:pStyle w:val="2"/>
        <w:spacing w:before="232" w:line="218" w:lineRule="auto"/>
        <w:ind w:left="596"/>
        <w:outlineLvl w:val="1"/>
      </w:pPr>
      <w:r>
        <w:rPr>
          <w:b/>
          <w:bCs/>
          <w:spacing w:val="-5"/>
        </w:rPr>
        <w:t>五、考核成绩构成</w:t>
      </w:r>
    </w:p>
    <w:p w14:paraId="22DE55B7">
      <w:pPr>
        <w:pStyle w:val="2"/>
        <w:spacing w:before="231" w:line="216" w:lineRule="auto"/>
        <w:ind w:left="573"/>
      </w:pPr>
      <w:r>
        <w:rPr>
          <w:spacing w:val="2"/>
        </w:rPr>
        <w:t>（一）申请-考核制方式一</w:t>
      </w:r>
    </w:p>
    <w:p w14:paraId="4CCF1E31">
      <w:pPr>
        <w:pStyle w:val="2"/>
        <w:spacing w:before="231" w:line="216" w:lineRule="auto"/>
        <w:ind w:left="580"/>
      </w:pPr>
      <w:r>
        <w:rPr>
          <w:spacing w:val="-3"/>
        </w:rPr>
        <w:t>考核对象：申请材料完全符合要求的考生。</w:t>
      </w:r>
    </w:p>
    <w:p w14:paraId="532180F4">
      <w:pPr>
        <w:pStyle w:val="2"/>
        <w:spacing w:before="232" w:line="218" w:lineRule="auto"/>
        <w:ind w:left="601"/>
      </w:pPr>
      <w:r>
        <w:rPr>
          <w:spacing w:val="-4"/>
        </w:rPr>
        <w:t>1.思想品德考核</w:t>
      </w:r>
    </w:p>
    <w:p w14:paraId="141647B9">
      <w:pPr>
        <w:pStyle w:val="2"/>
        <w:spacing w:before="230" w:line="369" w:lineRule="auto"/>
        <w:ind w:left="19" w:right="91" w:firstLine="568"/>
      </w:pPr>
      <w:r>
        <w:rPr>
          <w:spacing w:val="-4"/>
        </w:rPr>
        <w:t>招生工作领导小组组织专家对考生的思想品德进行考查，思想品</w:t>
      </w:r>
      <w:r>
        <w:rPr>
          <w:spacing w:val="-1"/>
        </w:rPr>
        <w:t>德考核结果不计入总成绩，不合格者不予录取。</w:t>
      </w:r>
    </w:p>
    <w:p w14:paraId="72F4F646">
      <w:pPr>
        <w:pStyle w:val="2"/>
        <w:spacing w:before="1" w:line="215" w:lineRule="auto"/>
        <w:ind w:left="595"/>
      </w:pPr>
      <w:r>
        <w:rPr>
          <w:spacing w:val="-4"/>
        </w:rPr>
        <w:t>2.材料审核</w:t>
      </w:r>
    </w:p>
    <w:p w14:paraId="013C7BE8">
      <w:pPr>
        <w:pStyle w:val="2"/>
        <w:spacing w:before="233" w:line="369" w:lineRule="auto"/>
        <w:ind w:left="24" w:right="91" w:firstLine="564"/>
      </w:pPr>
      <w:r>
        <w:rPr>
          <w:spacing w:val="-4"/>
        </w:rPr>
        <w:t>招生工作领导小组组织专家对考生提交的申请材料进行评审，完</w:t>
      </w:r>
      <w:r>
        <w:rPr>
          <w:spacing w:val="-1"/>
        </w:rPr>
        <w:t>全符合要求者方可进入后续面试环节。</w:t>
      </w:r>
    </w:p>
    <w:p w14:paraId="4BD7168C">
      <w:pPr>
        <w:pStyle w:val="2"/>
        <w:spacing w:line="217" w:lineRule="auto"/>
        <w:ind w:left="606"/>
      </w:pPr>
      <w:r>
        <w:rPr>
          <w:spacing w:val="-4"/>
        </w:rPr>
        <w:t>3.专业综合能力面试</w:t>
      </w:r>
    </w:p>
    <w:p w14:paraId="421FD65A">
      <w:pPr>
        <w:pStyle w:val="2"/>
        <w:spacing w:before="232" w:line="369" w:lineRule="auto"/>
        <w:ind w:left="55" w:right="91" w:firstLine="533"/>
      </w:pPr>
      <w:r>
        <w:rPr>
          <w:spacing w:val="-4"/>
        </w:rPr>
        <w:t>招生工作领导小组组织专家对考生的专业综合能力进行考查，时</w:t>
      </w:r>
      <w:r>
        <w:rPr>
          <w:spacing w:val="-6"/>
        </w:rPr>
        <w:t>间不少于</w:t>
      </w:r>
      <w:r>
        <w:rPr>
          <w:spacing w:val="-38"/>
        </w:rPr>
        <w:t xml:space="preserve"> </w:t>
      </w:r>
      <w:r>
        <w:rPr>
          <w:spacing w:val="-6"/>
        </w:rPr>
        <w:t>15 分钟，成绩满分为</w:t>
      </w:r>
      <w:r>
        <w:rPr>
          <w:spacing w:val="-44"/>
        </w:rPr>
        <w:t xml:space="preserve"> </w:t>
      </w:r>
      <w:r>
        <w:rPr>
          <w:spacing w:val="-6"/>
        </w:rPr>
        <w:t>100 分，低于 60 分者不予录取。</w:t>
      </w:r>
    </w:p>
    <w:p w14:paraId="572C46A0">
      <w:pPr>
        <w:pStyle w:val="2"/>
        <w:spacing w:line="217" w:lineRule="auto"/>
        <w:ind w:left="594"/>
      </w:pPr>
      <w:r>
        <w:rPr>
          <w:spacing w:val="-3"/>
        </w:rPr>
        <w:t>4.英语能力面试</w:t>
      </w:r>
    </w:p>
    <w:p w14:paraId="0EC9D182">
      <w:pPr>
        <w:pStyle w:val="2"/>
        <w:spacing w:before="232" w:line="214" w:lineRule="auto"/>
        <w:ind w:left="588"/>
      </w:pPr>
      <w:r>
        <w:rPr>
          <w:spacing w:val="-4"/>
        </w:rPr>
        <w:t>招生工作领导小组组织专家对考生的英语能力进行考查，时间不</w:t>
      </w:r>
    </w:p>
    <w:p w14:paraId="6820CDE6">
      <w:pPr>
        <w:spacing w:line="214" w:lineRule="auto"/>
        <w:sectPr>
          <w:pgSz w:w="11907" w:h="16839"/>
          <w:pgMar w:top="1431" w:right="1708" w:bottom="0" w:left="1785" w:header="0" w:footer="0" w:gutter="0"/>
          <w:cols w:space="720" w:num="1"/>
        </w:sectPr>
      </w:pPr>
    </w:p>
    <w:p w14:paraId="45EDDE81">
      <w:pPr>
        <w:pStyle w:val="2"/>
        <w:spacing w:before="217" w:line="218" w:lineRule="auto"/>
        <w:ind w:left="24"/>
      </w:pPr>
      <w:r>
        <w:rPr>
          <w:spacing w:val="-3"/>
        </w:rPr>
        <w:t>少于</w:t>
      </w:r>
      <w:r>
        <w:rPr>
          <w:spacing w:val="-39"/>
        </w:rPr>
        <w:t xml:space="preserve"> </w:t>
      </w:r>
      <w:r>
        <w:rPr>
          <w:spacing w:val="-3"/>
        </w:rPr>
        <w:t>5 分钟，成绩满分为</w:t>
      </w:r>
      <w:r>
        <w:rPr>
          <w:spacing w:val="-42"/>
        </w:rPr>
        <w:t xml:space="preserve"> </w:t>
      </w:r>
      <w:r>
        <w:rPr>
          <w:spacing w:val="-3"/>
        </w:rPr>
        <w:t>100 分，低于</w:t>
      </w:r>
      <w:r>
        <w:rPr>
          <w:spacing w:val="-46"/>
        </w:rPr>
        <w:t xml:space="preserve"> </w:t>
      </w:r>
      <w:r>
        <w:rPr>
          <w:spacing w:val="-3"/>
        </w:rPr>
        <w:t>60 分者不予录取。</w:t>
      </w:r>
    </w:p>
    <w:p w14:paraId="3C186AC2">
      <w:pPr>
        <w:pStyle w:val="2"/>
        <w:spacing w:before="230" w:line="369" w:lineRule="auto"/>
        <w:ind w:left="33" w:right="2" w:firstLine="564"/>
      </w:pPr>
      <w:r>
        <w:rPr>
          <w:spacing w:val="-7"/>
        </w:rPr>
        <w:t>5.考核总成绩构成：满分为 100</w:t>
      </w:r>
      <w:r>
        <w:rPr>
          <w:spacing w:val="77"/>
        </w:rPr>
        <w:t xml:space="preserve"> </w:t>
      </w:r>
      <w:r>
        <w:rPr>
          <w:spacing w:val="-7"/>
        </w:rPr>
        <w:t>分，其中材料审核成绩占</w:t>
      </w:r>
      <w:r>
        <w:rPr>
          <w:spacing w:val="-37"/>
        </w:rPr>
        <w:t xml:space="preserve"> </w:t>
      </w:r>
      <w:r>
        <w:rPr>
          <w:spacing w:val="-7"/>
        </w:rPr>
        <w:t>30%，</w:t>
      </w:r>
      <w:r>
        <w:rPr>
          <w:spacing w:val="-2"/>
        </w:rPr>
        <w:t>专业综合能力面试成绩占</w:t>
      </w:r>
      <w:r>
        <w:rPr>
          <w:spacing w:val="-50"/>
        </w:rPr>
        <w:t xml:space="preserve"> </w:t>
      </w:r>
      <w:r>
        <w:rPr>
          <w:spacing w:val="-2"/>
        </w:rPr>
        <w:t>45%，英语能力面试成</w:t>
      </w:r>
      <w:r>
        <w:rPr>
          <w:spacing w:val="-3"/>
        </w:rPr>
        <w:t>绩占</w:t>
      </w:r>
      <w:r>
        <w:rPr>
          <w:spacing w:val="-49"/>
        </w:rPr>
        <w:t xml:space="preserve"> </w:t>
      </w:r>
      <w:r>
        <w:rPr>
          <w:spacing w:val="-3"/>
        </w:rPr>
        <w:t>25%。</w:t>
      </w:r>
    </w:p>
    <w:p w14:paraId="6A1DDFC9">
      <w:pPr>
        <w:pStyle w:val="2"/>
        <w:spacing w:before="1" w:line="215" w:lineRule="auto"/>
        <w:ind w:left="573"/>
      </w:pPr>
      <w:r>
        <w:t>（二）申请-考核制方式二</w:t>
      </w:r>
    </w:p>
    <w:p w14:paraId="6040966C">
      <w:pPr>
        <w:pStyle w:val="2"/>
        <w:spacing w:before="233" w:line="369" w:lineRule="auto"/>
        <w:ind w:left="37" w:right="77" w:firstLine="543"/>
      </w:pPr>
      <w:r>
        <w:rPr>
          <w:spacing w:val="-4"/>
        </w:rPr>
        <w:t>考核对象：申请材料中的科研成果或英语要求不完全符合申请要求的考生。</w:t>
      </w:r>
    </w:p>
    <w:p w14:paraId="1D0E0195">
      <w:pPr>
        <w:pStyle w:val="2"/>
        <w:spacing w:before="1" w:line="217" w:lineRule="auto"/>
        <w:ind w:left="602"/>
      </w:pPr>
      <w:r>
        <w:rPr>
          <w:spacing w:val="-4"/>
        </w:rPr>
        <w:t>1.思想品德考核</w:t>
      </w:r>
    </w:p>
    <w:p w14:paraId="4D3A856A">
      <w:pPr>
        <w:pStyle w:val="2"/>
        <w:spacing w:before="230" w:line="369" w:lineRule="auto"/>
        <w:ind w:left="19" w:right="77" w:firstLine="568"/>
      </w:pPr>
      <w:r>
        <w:rPr>
          <w:spacing w:val="-4"/>
        </w:rPr>
        <w:t>招生工作领导小组组织专家对考生的思想品德进行考查，思想品</w:t>
      </w:r>
      <w:r>
        <w:rPr>
          <w:spacing w:val="-1"/>
        </w:rPr>
        <w:t>德考核结果不计入总成绩，不合格者不予录取。</w:t>
      </w:r>
    </w:p>
    <w:p w14:paraId="34BE94C6">
      <w:pPr>
        <w:pStyle w:val="2"/>
        <w:spacing w:line="217" w:lineRule="auto"/>
        <w:ind w:left="595"/>
      </w:pPr>
      <w:r>
        <w:rPr>
          <w:spacing w:val="-4"/>
        </w:rPr>
        <w:t>2.笔试，为闭卷考试，笔试总成绩=专业基础成绩*75%+英语成绩</w:t>
      </w:r>
    </w:p>
    <w:p w14:paraId="5E2D8C79">
      <w:pPr>
        <w:pStyle w:val="2"/>
        <w:spacing w:before="229" w:line="232" w:lineRule="auto"/>
        <w:ind w:left="40"/>
      </w:pPr>
      <w:r>
        <w:rPr>
          <w:spacing w:val="-6"/>
        </w:rPr>
        <w:t>*25%。</w:t>
      </w:r>
    </w:p>
    <w:p w14:paraId="11B31A80">
      <w:pPr>
        <w:pStyle w:val="2"/>
        <w:spacing w:before="211" w:line="293" w:lineRule="auto"/>
        <w:ind w:left="30" w:right="75" w:firstLine="543"/>
      </w:pPr>
      <w:r>
        <w:rPr>
          <w:spacing w:val="-3"/>
        </w:rPr>
        <w:t>（</w:t>
      </w:r>
      <w:r>
        <w:rPr>
          <w:spacing w:val="-74"/>
        </w:rPr>
        <w:t xml:space="preserve"> </w:t>
      </w:r>
      <w:r>
        <w:rPr>
          <w:spacing w:val="-3"/>
        </w:rPr>
        <w:t>1）专业基础，120 分钟，成绩满分为</w:t>
      </w:r>
      <w:r>
        <w:rPr>
          <w:spacing w:val="-42"/>
        </w:rPr>
        <w:t xml:space="preserve"> </w:t>
      </w:r>
      <w:r>
        <w:rPr>
          <w:spacing w:val="-3"/>
        </w:rPr>
        <w:t>100 分，低于</w:t>
      </w:r>
      <w:r>
        <w:rPr>
          <w:spacing w:val="-47"/>
        </w:rPr>
        <w:t xml:space="preserve"> </w:t>
      </w:r>
      <w:r>
        <w:rPr>
          <w:spacing w:val="-3"/>
        </w:rPr>
        <w:t>60</w:t>
      </w:r>
      <w:r>
        <w:rPr>
          <w:spacing w:val="28"/>
        </w:rPr>
        <w:t xml:space="preserve"> </w:t>
      </w:r>
      <w:r>
        <w:rPr>
          <w:spacing w:val="-4"/>
        </w:rPr>
        <w:t>分者</w:t>
      </w:r>
      <w:r>
        <w:rPr>
          <w:spacing w:val="-3"/>
        </w:rPr>
        <w:t>不予录取。</w:t>
      </w:r>
    </w:p>
    <w:p w14:paraId="7B1F10D3">
      <w:pPr>
        <w:pStyle w:val="2"/>
        <w:spacing w:before="228" w:line="294" w:lineRule="auto"/>
        <w:ind w:left="28" w:right="74" w:firstLine="545"/>
      </w:pPr>
      <w:r>
        <w:rPr>
          <w:spacing w:val="-6"/>
        </w:rPr>
        <w:t>（</w:t>
      </w:r>
      <w:r>
        <w:rPr>
          <w:spacing w:val="-81"/>
        </w:rPr>
        <w:t xml:space="preserve"> </w:t>
      </w:r>
      <w:r>
        <w:rPr>
          <w:spacing w:val="-6"/>
        </w:rPr>
        <w:t>2）英语，60 分钟，成绩满分为</w:t>
      </w:r>
      <w:r>
        <w:rPr>
          <w:spacing w:val="-44"/>
        </w:rPr>
        <w:t xml:space="preserve"> </w:t>
      </w:r>
      <w:r>
        <w:rPr>
          <w:spacing w:val="-6"/>
        </w:rPr>
        <w:t>100 分，低于</w:t>
      </w:r>
      <w:r>
        <w:rPr>
          <w:spacing w:val="-46"/>
        </w:rPr>
        <w:t xml:space="preserve"> </w:t>
      </w:r>
      <w:r>
        <w:rPr>
          <w:spacing w:val="-6"/>
        </w:rPr>
        <w:t>60 分者</w:t>
      </w:r>
      <w:r>
        <w:rPr>
          <w:spacing w:val="-7"/>
        </w:rPr>
        <w:t>不予录</w:t>
      </w:r>
      <w:r>
        <w:rPr>
          <w:spacing w:val="-18"/>
        </w:rPr>
        <w:t>取。</w:t>
      </w:r>
    </w:p>
    <w:p w14:paraId="5EEB301B">
      <w:pPr>
        <w:pStyle w:val="2"/>
        <w:spacing w:before="229" w:line="217" w:lineRule="auto"/>
        <w:ind w:left="606"/>
      </w:pPr>
      <w:r>
        <w:rPr>
          <w:spacing w:val="8"/>
        </w:rPr>
        <w:t>3.综合能力面试，</w:t>
      </w:r>
      <w:r>
        <w:rPr>
          <w:spacing w:val="-71"/>
        </w:rPr>
        <w:t xml:space="preserve"> </w:t>
      </w:r>
      <w:r>
        <w:rPr>
          <w:spacing w:val="8"/>
        </w:rPr>
        <w:t>综合能力面试成绩=专业综合能力面试成绩</w:t>
      </w:r>
    </w:p>
    <w:p w14:paraId="5531059A">
      <w:pPr>
        <w:pStyle w:val="2"/>
        <w:spacing w:before="230" w:line="217" w:lineRule="auto"/>
        <w:ind w:left="40"/>
      </w:pPr>
      <w:r>
        <w:rPr>
          <w:spacing w:val="-2"/>
        </w:rPr>
        <w:t>*75%+英语能力面试成绩*25%。</w:t>
      </w:r>
    </w:p>
    <w:p w14:paraId="5717B329">
      <w:pPr>
        <w:pStyle w:val="2"/>
        <w:spacing w:before="234" w:line="318" w:lineRule="auto"/>
        <w:ind w:left="23" w:firstLine="550"/>
      </w:pPr>
      <w:r>
        <w:rPr>
          <w:spacing w:val="-1"/>
        </w:rPr>
        <w:t>（</w:t>
      </w:r>
      <w:r>
        <w:rPr>
          <w:spacing w:val="-67"/>
        </w:rPr>
        <w:t xml:space="preserve"> </w:t>
      </w:r>
      <w:r>
        <w:rPr>
          <w:spacing w:val="-1"/>
        </w:rPr>
        <w:t>1）专业综合能力面试，招生工作领导小组组织专家对考生的</w:t>
      </w:r>
      <w:r>
        <w:rPr>
          <w:spacing w:val="-5"/>
        </w:rPr>
        <w:t>专业综合能力进行考查，时间不少于</w:t>
      </w:r>
      <w:r>
        <w:rPr>
          <w:spacing w:val="-42"/>
        </w:rPr>
        <w:t xml:space="preserve"> </w:t>
      </w:r>
      <w:r>
        <w:rPr>
          <w:spacing w:val="-5"/>
        </w:rPr>
        <w:t>15</w:t>
      </w:r>
      <w:r>
        <w:rPr>
          <w:spacing w:val="37"/>
        </w:rPr>
        <w:t xml:space="preserve"> </w:t>
      </w:r>
      <w:r>
        <w:rPr>
          <w:spacing w:val="-5"/>
        </w:rPr>
        <w:t>分钟，成绩满分为</w:t>
      </w:r>
      <w:r>
        <w:rPr>
          <w:spacing w:val="-42"/>
        </w:rPr>
        <w:t xml:space="preserve"> </w:t>
      </w:r>
      <w:r>
        <w:rPr>
          <w:spacing w:val="-5"/>
        </w:rPr>
        <w:t>100</w:t>
      </w:r>
      <w:r>
        <w:rPr>
          <w:spacing w:val="36"/>
        </w:rPr>
        <w:t xml:space="preserve"> </w:t>
      </w:r>
      <w:r>
        <w:rPr>
          <w:spacing w:val="-5"/>
        </w:rPr>
        <w:t>分，</w:t>
      </w:r>
      <w:r>
        <w:rPr>
          <w:spacing w:val="-6"/>
        </w:rPr>
        <w:t>低于</w:t>
      </w:r>
      <w:r>
        <w:rPr>
          <w:spacing w:val="-37"/>
        </w:rPr>
        <w:t xml:space="preserve"> </w:t>
      </w:r>
      <w:r>
        <w:rPr>
          <w:spacing w:val="-6"/>
        </w:rPr>
        <w:t>60 分者，不予录取。</w:t>
      </w:r>
    </w:p>
    <w:p w14:paraId="198AC1BF">
      <w:pPr>
        <w:pStyle w:val="2"/>
        <w:spacing w:before="232" w:line="318" w:lineRule="auto"/>
        <w:ind w:left="28" w:right="72" w:firstLine="545"/>
      </w:pPr>
      <w:r>
        <w:rPr>
          <w:spacing w:val="-1"/>
        </w:rPr>
        <w:t>（</w:t>
      </w:r>
      <w:r>
        <w:rPr>
          <w:spacing w:val="-67"/>
        </w:rPr>
        <w:t xml:space="preserve"> </w:t>
      </w:r>
      <w:r>
        <w:rPr>
          <w:spacing w:val="-1"/>
        </w:rPr>
        <w:t>2）英语能力面试，招生工作领导小组组织专家对考生的英语</w:t>
      </w:r>
      <w:r>
        <w:rPr>
          <w:spacing w:val="-7"/>
        </w:rPr>
        <w:t>能力进行考查，时间不少于</w:t>
      </w:r>
      <w:r>
        <w:rPr>
          <w:spacing w:val="-47"/>
        </w:rPr>
        <w:t xml:space="preserve"> </w:t>
      </w:r>
      <w:r>
        <w:rPr>
          <w:spacing w:val="-7"/>
        </w:rPr>
        <w:t>5 分钟，成绩满分为</w:t>
      </w:r>
      <w:r>
        <w:rPr>
          <w:spacing w:val="-45"/>
        </w:rPr>
        <w:t xml:space="preserve"> </w:t>
      </w:r>
      <w:r>
        <w:rPr>
          <w:spacing w:val="-7"/>
        </w:rPr>
        <w:t xml:space="preserve">100 </w:t>
      </w:r>
      <w:r>
        <w:rPr>
          <w:spacing w:val="-8"/>
        </w:rPr>
        <w:t>分，低于</w:t>
      </w:r>
      <w:r>
        <w:rPr>
          <w:spacing w:val="-46"/>
        </w:rPr>
        <w:t xml:space="preserve"> </w:t>
      </w:r>
      <w:r>
        <w:rPr>
          <w:spacing w:val="-8"/>
        </w:rPr>
        <w:t>60 分</w:t>
      </w:r>
      <w:r>
        <w:rPr>
          <w:spacing w:val="-7"/>
        </w:rPr>
        <w:t>者，不予录取。</w:t>
      </w:r>
    </w:p>
    <w:p w14:paraId="64E5A6E9">
      <w:pPr>
        <w:pStyle w:val="2"/>
        <w:spacing w:before="231" w:line="218" w:lineRule="auto"/>
        <w:ind w:left="595"/>
      </w:pPr>
      <w:r>
        <w:rPr>
          <w:spacing w:val="-5"/>
        </w:rPr>
        <w:t>4.考核总成绩构成：满分为</w:t>
      </w:r>
      <w:r>
        <w:rPr>
          <w:spacing w:val="-44"/>
        </w:rPr>
        <w:t xml:space="preserve"> </w:t>
      </w:r>
      <w:r>
        <w:rPr>
          <w:spacing w:val="-5"/>
        </w:rPr>
        <w:t>100 分，其中笔试总成绩占</w:t>
      </w:r>
      <w:r>
        <w:rPr>
          <w:spacing w:val="-49"/>
        </w:rPr>
        <w:t xml:space="preserve"> </w:t>
      </w:r>
      <w:r>
        <w:rPr>
          <w:spacing w:val="-5"/>
        </w:rPr>
        <w:t>60</w:t>
      </w:r>
      <w:r>
        <w:rPr>
          <w:spacing w:val="-6"/>
        </w:rPr>
        <w:t>%，综</w:t>
      </w:r>
    </w:p>
    <w:p w14:paraId="7F927812">
      <w:pPr>
        <w:spacing w:line="218" w:lineRule="auto"/>
        <w:sectPr>
          <w:pgSz w:w="11907" w:h="16839"/>
          <w:pgMar w:top="1431" w:right="1722" w:bottom="0" w:left="1785" w:header="0" w:footer="0" w:gutter="0"/>
          <w:cols w:space="720" w:num="1"/>
        </w:sectPr>
      </w:pPr>
    </w:p>
    <w:p w14:paraId="08D77002">
      <w:pPr>
        <w:pStyle w:val="2"/>
        <w:spacing w:before="217" w:line="217" w:lineRule="auto"/>
        <w:ind w:left="28"/>
      </w:pPr>
      <w:r>
        <w:rPr>
          <w:spacing w:val="-3"/>
        </w:rPr>
        <w:t>合能力面试总成绩占</w:t>
      </w:r>
      <w:r>
        <w:rPr>
          <w:spacing w:val="-46"/>
        </w:rPr>
        <w:t xml:space="preserve"> </w:t>
      </w:r>
      <w:r>
        <w:rPr>
          <w:spacing w:val="-3"/>
        </w:rPr>
        <w:t>40%。</w:t>
      </w:r>
    </w:p>
    <w:p w14:paraId="7BED823B">
      <w:pPr>
        <w:pStyle w:val="2"/>
        <w:spacing w:before="229" w:line="218" w:lineRule="auto"/>
        <w:ind w:left="598"/>
        <w:outlineLvl w:val="1"/>
      </w:pPr>
      <w:r>
        <w:rPr>
          <w:b/>
          <w:bCs/>
          <w:spacing w:val="-6"/>
        </w:rPr>
        <w:t>六、录取规则</w:t>
      </w:r>
    </w:p>
    <w:p w14:paraId="441CB2BF">
      <w:pPr>
        <w:pStyle w:val="2"/>
        <w:spacing w:before="231" w:line="369" w:lineRule="auto"/>
        <w:ind w:left="26" w:right="75" w:firstLine="570"/>
        <w:jc w:val="both"/>
      </w:pPr>
      <w:r>
        <w:rPr>
          <w:spacing w:val="-4"/>
        </w:rPr>
        <w:t>坚持公平、公正，宁缺毋滥的原则，对通过方式一考</w:t>
      </w:r>
      <w:r>
        <w:rPr>
          <w:spacing w:val="-5"/>
        </w:rPr>
        <w:t>核的考生以</w:t>
      </w:r>
      <w:r>
        <w:rPr>
          <w:spacing w:val="-4"/>
        </w:rPr>
        <w:t>所属领域按照考核总成绩进行高低排序，在招生计划内顺位录取。总</w:t>
      </w:r>
      <w:r>
        <w:rPr>
          <w:spacing w:val="-1"/>
        </w:rPr>
        <w:t>成绩相同时，专业综合能力面试成绩高者优先。</w:t>
      </w:r>
    </w:p>
    <w:p w14:paraId="6E6F1EC1">
      <w:pPr>
        <w:pStyle w:val="2"/>
        <w:spacing w:line="369" w:lineRule="auto"/>
        <w:ind w:left="24" w:right="75" w:firstLine="562"/>
        <w:jc w:val="both"/>
      </w:pPr>
      <w:r>
        <w:rPr>
          <w:spacing w:val="-4"/>
        </w:rPr>
        <w:t>若本年度博士招生名额已满，则不再进行方式二的考核。若本年度博士招生名额仍有空缺，则对通过方式二考核的考生在所属领域按照考核总成绩进行高低排序，顺位录取。总成绩相同时，专业综合能力面试成绩高者优先。</w:t>
      </w:r>
    </w:p>
    <w:p w14:paraId="18A1FA0A">
      <w:pPr>
        <w:pStyle w:val="2"/>
        <w:spacing w:before="6" w:line="330" w:lineRule="auto"/>
        <w:ind w:left="31" w:firstLine="560"/>
      </w:pPr>
      <w:r>
        <w:rPr>
          <w:spacing w:val="-9"/>
        </w:rPr>
        <w:t>七、“申请-考核”制考生所提交的材料出现弄虚作假或出现学术</w:t>
      </w:r>
      <w:r>
        <w:rPr>
          <w:spacing w:val="-1"/>
        </w:rPr>
        <w:t>不端，一经查实，取消其申请资格且以后不再受理其</w:t>
      </w:r>
      <w:r>
        <w:rPr>
          <w:spacing w:val="-2"/>
        </w:rPr>
        <w:t>报考博士资格；</w:t>
      </w:r>
      <w:r>
        <w:rPr>
          <w:spacing w:val="-10"/>
        </w:rPr>
        <w:t>已录取但未入学者，予以取消入学资格处理；已录取且</w:t>
      </w:r>
      <w:r>
        <w:rPr>
          <w:spacing w:val="-11"/>
        </w:rPr>
        <w:t>已注册学籍者，</w:t>
      </w:r>
      <w:r>
        <w:rPr>
          <w:spacing w:val="-2"/>
        </w:rPr>
        <w:t>予以注销学籍处理。</w:t>
      </w:r>
    </w:p>
    <w:p w14:paraId="30D12621">
      <w:pPr>
        <w:pStyle w:val="2"/>
        <w:spacing w:before="231" w:line="217" w:lineRule="auto"/>
        <w:ind w:left="590"/>
      </w:pPr>
      <w:r>
        <w:rPr>
          <w:spacing w:val="-1"/>
        </w:rPr>
        <w:t>八、本办法最终解释权归计算机学院。</w:t>
      </w:r>
    </w:p>
    <w:p w14:paraId="5F729E37">
      <w:pPr>
        <w:pStyle w:val="2"/>
        <w:spacing w:before="233" w:line="217" w:lineRule="auto"/>
        <w:ind w:left="588"/>
      </w:pPr>
      <w:r>
        <w:rPr>
          <w:spacing w:val="-1"/>
        </w:rPr>
        <w:t>九、若本办法与学校相关文件冲突，以校发文件为准。</w:t>
      </w:r>
    </w:p>
    <w:p w14:paraId="5F77C7C8">
      <w:pPr>
        <w:spacing w:line="250" w:lineRule="auto"/>
        <w:rPr>
          <w:rFonts w:ascii="Arial"/>
          <w:sz w:val="21"/>
        </w:rPr>
      </w:pPr>
    </w:p>
    <w:p w14:paraId="19C47DD0">
      <w:pPr>
        <w:spacing w:line="250" w:lineRule="auto"/>
        <w:rPr>
          <w:rFonts w:ascii="Arial"/>
          <w:sz w:val="21"/>
        </w:rPr>
      </w:pPr>
    </w:p>
    <w:p w14:paraId="3F996EA6">
      <w:pPr>
        <w:spacing w:line="250" w:lineRule="auto"/>
        <w:rPr>
          <w:rFonts w:ascii="Arial"/>
          <w:sz w:val="21"/>
        </w:rPr>
      </w:pPr>
    </w:p>
    <w:p w14:paraId="2A7FB284">
      <w:pPr>
        <w:spacing w:line="250" w:lineRule="auto"/>
        <w:rPr>
          <w:rFonts w:ascii="Arial"/>
          <w:sz w:val="21"/>
        </w:rPr>
      </w:pPr>
    </w:p>
    <w:p w14:paraId="297BC2A0">
      <w:pPr>
        <w:pStyle w:val="2"/>
        <w:spacing w:before="230" w:line="218" w:lineRule="auto"/>
        <w:ind w:left="5613"/>
        <w:rPr>
          <w:rFonts w:hint="eastAsia" w:eastAsia="仿宋"/>
          <w:lang w:eastAsia="zh-CN"/>
        </w:rPr>
      </w:pPr>
    </w:p>
    <w:sectPr>
      <w:pgSz w:w="11907" w:h="16839"/>
      <w:pgMar w:top="1431" w:right="1724"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A91160"/>
    <w:rsid w:val="70C628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8"/>
      <w:szCs w:val="28"/>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2205</Words>
  <Characters>2284</Characters>
  <TotalTime>0</TotalTime>
  <ScaleCrop>false</ScaleCrop>
  <LinksUpToDate>false</LinksUpToDate>
  <CharactersWithSpaces>2353</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2025-09-29T09:26:00Z</dcterms:created>
  <dc:creator>洋 于</dc:creator>
  <cp:lastModifiedBy>  ′吋ι</cp:lastModifiedBy>
  <dcterms:modified xsi:type="dcterms:W3CDTF">2026-01-20T01:49:21Z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2026-01-20T09:18:12Z</vt:filetime>
  </property>
  <property fmtid="{D5CDD505-2E9C-101B-9397-08002B2CF9AE}" pid="4" name="KSOTemplateDocerSaveRecord">
    <vt:lpwstr>eyJoZGlkIjoiOWQ2ZDExMTVhMzE1MWQ0YjI2MDc1ZTc1MTI3ZGE4YWQiLCJ1c2VySWQiOiIyMTIyMjU3NTEifQ==</vt:lpwstr>
  </property>
  <property fmtid="{D5CDD505-2E9C-101B-9397-08002B2CF9AE}" pid="5" name="KSOProductBuildVer">
    <vt:lpwstr>2052-12.1.0.24657</vt:lpwstr>
  </property>
  <property fmtid="{D5CDD505-2E9C-101B-9397-08002B2CF9AE}" pid="6" name="ICV">
    <vt:lpwstr>DE1CAAE4D4454E739C3E5FC6C66711B6_12</vt:lpwstr>
  </property>
</Properties>
</file>