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49" w:type="dxa"/>
        <w:tblLayout w:type="fixed"/>
        <w:tblCellMar>
          <w:left w:w="0" w:type="dxa"/>
          <w:right w:w="0" w:type="dxa"/>
        </w:tblCellMar>
        <w:tblLook w:val="04A0" w:firstRow="1" w:lastRow="0" w:firstColumn="1" w:lastColumn="0" w:noHBand="0" w:noVBand="1"/>
      </w:tblPr>
      <w:tblGrid>
        <w:gridCol w:w="487"/>
        <w:gridCol w:w="853"/>
        <w:gridCol w:w="1073"/>
        <w:gridCol w:w="1177"/>
        <w:gridCol w:w="1304"/>
        <w:gridCol w:w="566"/>
        <w:gridCol w:w="819"/>
        <w:gridCol w:w="992"/>
        <w:gridCol w:w="3900"/>
        <w:gridCol w:w="893"/>
        <w:gridCol w:w="992"/>
        <w:gridCol w:w="993"/>
      </w:tblGrid>
      <w:tr w:rsidR="00ED768D" w:rsidTr="00FF7177">
        <w:trPr>
          <w:trHeight w:val="890"/>
        </w:trPr>
        <w:tc>
          <w:tcPr>
            <w:tcW w:w="14049" w:type="dxa"/>
            <w:gridSpan w:val="1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jc w:val="center"/>
              <w:textAlignment w:val="center"/>
              <w:rPr>
                <w:rFonts w:ascii="宋体" w:eastAsia="宋体" w:hAnsi="宋体" w:cs="宋体"/>
                <w:b/>
                <w:color w:val="000000"/>
                <w:sz w:val="44"/>
                <w:szCs w:val="44"/>
              </w:rPr>
            </w:pPr>
            <w:bookmarkStart w:id="0" w:name="_Hlk9407699"/>
            <w:r>
              <w:rPr>
                <w:rFonts w:ascii="Times New Roman" w:eastAsia="宋体" w:hAnsi="Times New Roman" w:cs="Times New Roman"/>
                <w:b/>
                <w:color w:val="000000"/>
                <w:kern w:val="0"/>
                <w:sz w:val="44"/>
                <w:szCs w:val="44"/>
                <w:lang w:bidi="ar"/>
              </w:rPr>
              <w:t>西北大学</w:t>
            </w:r>
            <w:r>
              <w:rPr>
                <w:rFonts w:ascii="Times New Roman" w:eastAsia="宋体" w:hAnsi="Times New Roman" w:cs="Times New Roman"/>
                <w:b/>
                <w:color w:val="000000"/>
                <w:kern w:val="0"/>
                <w:sz w:val="44"/>
                <w:szCs w:val="44"/>
                <w:lang w:bidi="ar"/>
              </w:rPr>
              <w:t>2019</w:t>
            </w:r>
            <w:r>
              <w:rPr>
                <w:rFonts w:ascii="Times New Roman" w:eastAsia="宋体" w:hAnsi="Times New Roman" w:cs="Times New Roman"/>
                <w:b/>
                <w:color w:val="000000"/>
                <w:kern w:val="0"/>
                <w:sz w:val="44"/>
                <w:szCs w:val="44"/>
                <w:lang w:bidi="ar"/>
              </w:rPr>
              <w:t>年上半年研究生学位论文答辩信息表</w:t>
            </w:r>
            <w:r w:rsidR="00FF7177">
              <w:rPr>
                <w:rFonts w:ascii="Times New Roman" w:eastAsia="宋体" w:hAnsi="Times New Roman" w:cs="Times New Roman" w:hint="eastAsia"/>
                <w:b/>
                <w:color w:val="000000"/>
                <w:kern w:val="0"/>
                <w:sz w:val="44"/>
                <w:szCs w:val="44"/>
                <w:lang w:bidi="ar"/>
              </w:rPr>
              <w:t>（一</w:t>
            </w:r>
            <w:bookmarkStart w:id="1" w:name="_GoBack"/>
            <w:bookmarkEnd w:id="1"/>
            <w:r w:rsidR="00FF7177">
              <w:rPr>
                <w:rFonts w:ascii="Times New Roman" w:eastAsia="宋体" w:hAnsi="Times New Roman" w:cs="Times New Roman" w:hint="eastAsia"/>
                <w:b/>
                <w:color w:val="000000"/>
                <w:kern w:val="0"/>
                <w:sz w:val="44"/>
                <w:szCs w:val="44"/>
                <w:lang w:bidi="ar"/>
              </w:rPr>
              <w:t>）</w:t>
            </w:r>
          </w:p>
        </w:tc>
      </w:tr>
      <w:bookmarkEnd w:id="0"/>
      <w:tr w:rsidR="00ED768D" w:rsidTr="00FF7177">
        <w:trPr>
          <w:trHeight w:val="315"/>
        </w:trPr>
        <w:tc>
          <w:tcPr>
            <w:tcW w:w="48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序号</w:t>
            </w: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b/>
                <w:lang w:bidi="ar"/>
              </w:rPr>
            </w:pPr>
            <w:r>
              <w:rPr>
                <w:rStyle w:val="font01"/>
                <w:rFonts w:hint="default"/>
                <w:b/>
                <w:lang w:bidi="ar"/>
              </w:rPr>
              <w:t>培养</w:t>
            </w:r>
          </w:p>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单位</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b/>
                <w:lang w:bidi="ar"/>
              </w:rPr>
            </w:pPr>
            <w:r>
              <w:rPr>
                <w:rStyle w:val="font01"/>
                <w:rFonts w:hint="default"/>
                <w:b/>
                <w:lang w:bidi="ar"/>
              </w:rPr>
              <w:t>答辩</w:t>
            </w:r>
          </w:p>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日期</w:t>
            </w:r>
          </w:p>
        </w:tc>
        <w:tc>
          <w:tcPr>
            <w:tcW w:w="11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b/>
                <w:lang w:bidi="ar"/>
              </w:rPr>
            </w:pPr>
            <w:r>
              <w:rPr>
                <w:rStyle w:val="font01"/>
                <w:rFonts w:hint="default"/>
                <w:b/>
                <w:lang w:bidi="ar"/>
              </w:rPr>
              <w:t>答辩</w:t>
            </w:r>
          </w:p>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时间段</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答辩地点</w:t>
            </w:r>
          </w:p>
        </w:tc>
        <w:tc>
          <w:tcPr>
            <w:tcW w:w="56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申请学位级别</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姓名</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b/>
                <w:lang w:bidi="ar"/>
              </w:rPr>
            </w:pPr>
            <w:r>
              <w:rPr>
                <w:rStyle w:val="font01"/>
                <w:rFonts w:hint="default"/>
                <w:b/>
                <w:lang w:bidi="ar"/>
              </w:rPr>
              <w:t>指导</w:t>
            </w:r>
          </w:p>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教师</w:t>
            </w:r>
          </w:p>
        </w:tc>
        <w:tc>
          <w:tcPr>
            <w:tcW w:w="3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论文题目</w:t>
            </w:r>
          </w:p>
        </w:tc>
        <w:tc>
          <w:tcPr>
            <w:tcW w:w="18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答辩委员</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b/>
                <w:lang w:bidi="ar"/>
              </w:rPr>
            </w:pPr>
            <w:r>
              <w:rPr>
                <w:rStyle w:val="font01"/>
                <w:rFonts w:hint="default"/>
                <w:b/>
                <w:lang w:bidi="ar"/>
              </w:rPr>
              <w:t>答辩</w:t>
            </w:r>
          </w:p>
          <w:p w:rsidR="00ED768D" w:rsidRDefault="00E941E4">
            <w:pPr>
              <w:widowControl/>
              <w:spacing w:line="276" w:lineRule="auto"/>
              <w:jc w:val="center"/>
              <w:textAlignment w:val="center"/>
              <w:rPr>
                <w:rFonts w:ascii="Times New Roman" w:eastAsia="宋体" w:hAnsi="Times New Roman" w:cs="Times New Roman"/>
                <w:b/>
                <w:color w:val="000000"/>
                <w:sz w:val="24"/>
              </w:rPr>
            </w:pPr>
            <w:r>
              <w:rPr>
                <w:rStyle w:val="font01"/>
                <w:rFonts w:hint="default"/>
                <w:b/>
                <w:lang w:bidi="ar"/>
              </w:rPr>
              <w:t>秘书</w:t>
            </w:r>
          </w:p>
        </w:tc>
      </w:tr>
      <w:tr w:rsidR="00ED768D" w:rsidTr="00FF7177">
        <w:trPr>
          <w:trHeight w:val="285"/>
        </w:trPr>
        <w:tc>
          <w:tcPr>
            <w:tcW w:w="48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11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56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3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color w:val="000000"/>
                <w:sz w:val="24"/>
              </w:rPr>
            </w:pP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360" w:lineRule="auto"/>
              <w:jc w:val="center"/>
              <w:textAlignment w:val="center"/>
              <w:rPr>
                <w:rFonts w:ascii="Times New Roman" w:eastAsia="宋体" w:hAnsi="Times New Roman" w:cs="Times New Roman"/>
                <w:b/>
                <w:color w:val="000000"/>
                <w:sz w:val="24"/>
              </w:rPr>
            </w:pPr>
            <w:r>
              <w:rPr>
                <w:rStyle w:val="font01"/>
                <w:rFonts w:hint="default"/>
                <w:b/>
                <w:lang w:bidi="ar"/>
              </w:rPr>
              <w:t>主席</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360" w:lineRule="auto"/>
              <w:jc w:val="center"/>
              <w:textAlignment w:val="center"/>
              <w:rPr>
                <w:rFonts w:ascii="Times New Roman" w:eastAsia="宋体" w:hAnsi="Times New Roman" w:cs="Times New Roman"/>
                <w:b/>
                <w:color w:val="000000"/>
                <w:sz w:val="24"/>
              </w:rPr>
            </w:pPr>
            <w:r>
              <w:rPr>
                <w:rStyle w:val="font01"/>
                <w:rFonts w:hint="default"/>
                <w:b/>
                <w:lang w:bidi="ar"/>
              </w:rPr>
              <w:t>委员</w:t>
            </w: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D768D">
            <w:pPr>
              <w:spacing w:line="360" w:lineRule="auto"/>
              <w:jc w:val="center"/>
              <w:rPr>
                <w:rFonts w:ascii="Times New Roman" w:eastAsia="宋体" w:hAnsi="Times New Roman" w:cs="Times New Roman"/>
                <w:b/>
                <w:color w:val="000000"/>
                <w:sz w:val="24"/>
              </w:rPr>
            </w:pPr>
          </w:p>
        </w:tc>
      </w:tr>
      <w:tr w:rsidR="00ED768D" w:rsidTr="00FF7177">
        <w:trPr>
          <w:trHeight w:val="580"/>
        </w:trPr>
        <w:tc>
          <w:tcPr>
            <w:tcW w:w="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bookmarkStart w:id="2" w:name="OLE_LINK2" w:colFirst="2" w:colLast="2"/>
            <w:r>
              <w:rPr>
                <w:rFonts w:ascii="Times New Roman" w:eastAsia="宋体" w:hAnsi="Times New Roman" w:cs="Times New Roman"/>
                <w:color w:val="000000"/>
                <w:kern w:val="0"/>
                <w:sz w:val="24"/>
                <w:lang w:bidi="ar"/>
              </w:rPr>
              <w:t>1</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生命科学学院</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2019</w:t>
            </w:r>
            <w:r>
              <w:rPr>
                <w:rFonts w:ascii="Times New Roman" w:eastAsia="宋体" w:hAnsi="Times New Roman" w:cs="Times New Roman" w:hint="eastAsia"/>
                <w:color w:val="000000"/>
                <w:kern w:val="0"/>
                <w:sz w:val="24"/>
                <w:lang w:bidi="ar"/>
              </w:rPr>
              <w:t>.</w:t>
            </w:r>
            <w:r>
              <w:rPr>
                <w:rFonts w:ascii="Times New Roman" w:eastAsia="宋体" w:hAnsi="Times New Roman" w:cs="Times New Roman"/>
                <w:color w:val="000000"/>
                <w:kern w:val="0"/>
                <w:sz w:val="24"/>
                <w:lang w:bidi="ar"/>
              </w:rPr>
              <w:t>5</w:t>
            </w:r>
            <w:r>
              <w:rPr>
                <w:rFonts w:ascii="Times New Roman" w:eastAsia="宋体" w:hAnsi="Times New Roman" w:cs="Times New Roman" w:hint="eastAsia"/>
                <w:color w:val="000000"/>
                <w:kern w:val="0"/>
                <w:sz w:val="24"/>
                <w:lang w:bidi="ar"/>
              </w:rPr>
              <w:t>.</w:t>
            </w:r>
            <w:r>
              <w:rPr>
                <w:rFonts w:ascii="Times New Roman" w:eastAsia="宋体" w:hAnsi="Times New Roman" w:cs="Times New Roman"/>
                <w:color w:val="000000"/>
                <w:kern w:val="0"/>
                <w:sz w:val="24"/>
                <w:lang w:bidi="ar"/>
              </w:rPr>
              <w:t>26</w:t>
            </w:r>
          </w:p>
        </w:tc>
        <w:tc>
          <w:tcPr>
            <w:tcW w:w="11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hint="eastAsia"/>
                <w:color w:val="000000"/>
                <w:sz w:val="24"/>
              </w:rPr>
              <w:t>17:00-18:00</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科研楼</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31"/>
                <w:rFonts w:eastAsia="宋体"/>
                <w:lang w:bidi="ar"/>
              </w:rPr>
              <w:t>12</w:t>
            </w:r>
            <w:r>
              <w:rPr>
                <w:rStyle w:val="font01"/>
                <w:rFonts w:hint="default"/>
                <w:lang w:bidi="ar"/>
              </w:rPr>
              <w:t>楼会议室</w:t>
            </w: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专业硕士</w:t>
            </w:r>
          </w:p>
        </w:tc>
        <w:tc>
          <w:tcPr>
            <w:tcW w:w="81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范伟兵</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proofErr w:type="gramStart"/>
            <w:r>
              <w:rPr>
                <w:rStyle w:val="font01"/>
                <w:rFonts w:hint="default"/>
                <w:lang w:bidi="ar"/>
              </w:rPr>
              <w:t>李忠虎</w:t>
            </w:r>
            <w:proofErr w:type="gramEnd"/>
          </w:p>
        </w:tc>
        <w:tc>
          <w:tcPr>
            <w:tcW w:w="3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spacing w:line="276" w:lineRule="auto"/>
              <w:jc w:val="left"/>
              <w:rPr>
                <w:rFonts w:ascii="Times New Roman" w:eastAsia="宋体" w:hAnsi="Times New Roman" w:cs="Times New Roman"/>
                <w:color w:val="000000"/>
                <w:sz w:val="24"/>
              </w:rPr>
            </w:pPr>
            <w:r>
              <w:rPr>
                <w:rStyle w:val="font01"/>
                <w:rFonts w:hint="default"/>
                <w:lang w:bidi="ar"/>
              </w:rPr>
              <w:t>十四</w:t>
            </w:r>
            <w:r>
              <w:rPr>
                <w:rStyle w:val="font01"/>
                <w:rFonts w:hint="default"/>
                <w:lang w:bidi="ar"/>
              </w:rPr>
              <w:t>个川续断目物种及七个忍冬属物种叶绿体基因组结构变异及系统进化研究</w:t>
            </w:r>
          </w:p>
        </w:tc>
        <w:tc>
          <w:tcPr>
            <w:tcW w:w="8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w:t>
            </w:r>
            <w:proofErr w:type="gramStart"/>
            <w:r>
              <w:rPr>
                <w:rStyle w:val="font01"/>
                <w:rFonts w:hint="default"/>
                <w:lang w:bidi="ar"/>
              </w:rPr>
              <w:t>喆</w:t>
            </w:r>
            <w:proofErr w:type="gramEnd"/>
            <w:r>
              <w:rPr>
                <w:rStyle w:val="font01"/>
                <w:rFonts w:hint="default"/>
                <w:lang w:bidi="ar"/>
              </w:rPr>
              <w:t>之</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李思峰</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王年</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马小伟</w:t>
            </w:r>
          </w:p>
        </w:tc>
      </w:tr>
      <w:tr w:rsidR="00ED768D" w:rsidTr="00FF7177">
        <w:trPr>
          <w:trHeight w:val="580"/>
        </w:trPr>
        <w:tc>
          <w:tcPr>
            <w:tcW w:w="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2</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生命科学学院</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2019.5.26</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hint="eastAsia"/>
                <w:color w:val="000000"/>
                <w:sz w:val="24"/>
              </w:rPr>
              <w:t>19:00-20:00</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科研楼</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31"/>
                <w:rFonts w:eastAsia="宋体"/>
                <w:lang w:bidi="ar"/>
              </w:rPr>
              <w:t>12</w:t>
            </w:r>
            <w:r>
              <w:rPr>
                <w:rStyle w:val="font01"/>
                <w:rFonts w:hint="default"/>
                <w:lang w:bidi="ar"/>
              </w:rPr>
              <w:t>楼会议室</w:t>
            </w: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专业硕士</w:t>
            </w: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袁晓莺</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赵鹏</w:t>
            </w:r>
          </w:p>
        </w:tc>
        <w:tc>
          <w:tcPr>
            <w:tcW w:w="39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spacing w:line="276" w:lineRule="auto"/>
              <w:jc w:val="left"/>
              <w:rPr>
                <w:rFonts w:ascii="Times New Roman" w:eastAsia="宋体" w:hAnsi="Times New Roman" w:cs="Times New Roman"/>
                <w:color w:val="000000"/>
                <w:sz w:val="24"/>
              </w:rPr>
            </w:pPr>
            <w:r>
              <w:rPr>
                <w:rFonts w:ascii="Times New Roman" w:eastAsia="宋体" w:hAnsi="Times New Roman" w:cs="Times New Roman"/>
                <w:color w:val="000000"/>
                <w:sz w:val="24"/>
              </w:rPr>
              <w:t>同域分布的核桃和铁核桃群体遗传及选择基因生物信息学研究</w:t>
            </w:r>
          </w:p>
        </w:tc>
        <w:tc>
          <w:tcPr>
            <w:tcW w:w="8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w:t>
            </w:r>
            <w:proofErr w:type="gramStart"/>
            <w:r>
              <w:rPr>
                <w:rStyle w:val="font01"/>
                <w:rFonts w:hint="default"/>
                <w:lang w:bidi="ar"/>
              </w:rPr>
              <w:t>喆</w:t>
            </w:r>
            <w:proofErr w:type="gramEnd"/>
            <w:r>
              <w:rPr>
                <w:rStyle w:val="font01"/>
                <w:rFonts w:hint="default"/>
                <w:lang w:bidi="ar"/>
              </w:rPr>
              <w:t>之</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李思峰</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王年</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马小伟</w:t>
            </w:r>
          </w:p>
        </w:tc>
      </w:tr>
      <w:tr w:rsidR="00ED768D" w:rsidTr="00FF7177">
        <w:trPr>
          <w:trHeight w:val="580"/>
        </w:trPr>
        <w:tc>
          <w:tcPr>
            <w:tcW w:w="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3</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生命科学学院</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2019.5.26</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hint="eastAsia"/>
                <w:color w:val="000000"/>
                <w:sz w:val="24"/>
              </w:rPr>
              <w:t>20:00-21:00</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科研楼</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31"/>
                <w:rFonts w:eastAsia="宋体"/>
                <w:lang w:bidi="ar"/>
              </w:rPr>
              <w:t>12</w:t>
            </w:r>
            <w:r>
              <w:rPr>
                <w:rStyle w:val="font01"/>
                <w:rFonts w:hint="default"/>
                <w:lang w:bidi="ar"/>
              </w:rPr>
              <w:t>楼会议室</w:t>
            </w: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专业硕士</w:t>
            </w: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proofErr w:type="gramStart"/>
            <w:r>
              <w:rPr>
                <w:rStyle w:val="font01"/>
                <w:rFonts w:hint="default"/>
                <w:lang w:bidi="ar"/>
              </w:rPr>
              <w:t>欧阳先恒</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赵鹏</w:t>
            </w:r>
          </w:p>
        </w:tc>
        <w:tc>
          <w:tcPr>
            <w:tcW w:w="39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left"/>
              <w:rPr>
                <w:rFonts w:ascii="Times New Roman" w:eastAsia="宋体" w:hAnsi="Times New Roman" w:cs="Times New Roman"/>
                <w:color w:val="000000"/>
                <w:sz w:val="24"/>
              </w:rPr>
            </w:pPr>
            <w:r>
              <w:rPr>
                <w:rFonts w:ascii="Times New Roman" w:eastAsia="宋体" w:hAnsi="Times New Roman" w:cs="Times New Roman"/>
                <w:color w:val="000000"/>
                <w:sz w:val="24"/>
              </w:rPr>
              <w:t>预测气候变化对胡桃科植物潜在分布的影响</w:t>
            </w:r>
          </w:p>
        </w:tc>
        <w:tc>
          <w:tcPr>
            <w:tcW w:w="8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w:t>
            </w:r>
            <w:proofErr w:type="gramStart"/>
            <w:r>
              <w:rPr>
                <w:rStyle w:val="font01"/>
                <w:rFonts w:hint="default"/>
                <w:lang w:bidi="ar"/>
              </w:rPr>
              <w:t>喆</w:t>
            </w:r>
            <w:proofErr w:type="gramEnd"/>
            <w:r>
              <w:rPr>
                <w:rStyle w:val="font01"/>
                <w:rFonts w:hint="default"/>
                <w:lang w:bidi="ar"/>
              </w:rPr>
              <w:t>之</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李思峰</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王年</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马小伟</w:t>
            </w:r>
          </w:p>
        </w:tc>
      </w:tr>
      <w:tr w:rsidR="00ED768D" w:rsidTr="00FF7177">
        <w:trPr>
          <w:trHeight w:val="580"/>
        </w:trPr>
        <w:tc>
          <w:tcPr>
            <w:tcW w:w="4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4</w:t>
            </w:r>
          </w:p>
        </w:tc>
        <w:tc>
          <w:tcPr>
            <w:tcW w:w="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生命科学学院</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color w:val="000000"/>
                <w:kern w:val="0"/>
                <w:sz w:val="24"/>
                <w:lang w:bidi="ar"/>
              </w:rPr>
              <w:t>2019.5.26</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Fonts w:ascii="Times New Roman" w:eastAsia="宋体" w:hAnsi="Times New Roman" w:cs="Times New Roman" w:hint="eastAsia"/>
                <w:color w:val="000000"/>
                <w:sz w:val="24"/>
              </w:rPr>
              <w:t>21:00-22:00</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科研楼</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31"/>
                <w:rFonts w:eastAsia="宋体"/>
                <w:lang w:bidi="ar"/>
              </w:rPr>
              <w:t>12</w:t>
            </w:r>
            <w:r>
              <w:rPr>
                <w:rStyle w:val="font01"/>
                <w:rFonts w:hint="default"/>
                <w:lang w:bidi="ar"/>
              </w:rPr>
              <w:t>楼会议室</w:t>
            </w:r>
          </w:p>
        </w:tc>
        <w:tc>
          <w:tcPr>
            <w:tcW w:w="56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专业硕士</w:t>
            </w:r>
          </w:p>
        </w:tc>
        <w:tc>
          <w:tcPr>
            <w:tcW w:w="81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白茹</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赵桂仿</w:t>
            </w:r>
          </w:p>
          <w:p w:rsidR="00ED768D" w:rsidRDefault="00E941E4">
            <w:pPr>
              <w:widowControl/>
              <w:spacing w:line="276" w:lineRule="auto"/>
              <w:jc w:val="center"/>
              <w:textAlignment w:val="center"/>
              <w:rPr>
                <w:rFonts w:ascii="Times New Roman" w:eastAsia="宋体" w:hAnsi="Times New Roman" w:cs="Times New Roman"/>
                <w:color w:val="000000"/>
                <w:sz w:val="24"/>
              </w:rPr>
            </w:pPr>
            <w:proofErr w:type="gramStart"/>
            <w:r>
              <w:rPr>
                <w:rStyle w:val="font01"/>
                <w:rFonts w:hint="default"/>
                <w:lang w:bidi="ar"/>
              </w:rPr>
              <w:t>段栋</w:t>
            </w:r>
            <w:proofErr w:type="gramEnd"/>
          </w:p>
        </w:tc>
        <w:tc>
          <w:tcPr>
            <w:tcW w:w="39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spacing w:line="276" w:lineRule="auto"/>
              <w:jc w:val="left"/>
              <w:rPr>
                <w:rFonts w:ascii="Times New Roman" w:eastAsia="宋体" w:hAnsi="Times New Roman" w:cs="Times New Roman"/>
                <w:color w:val="000000"/>
                <w:sz w:val="24"/>
              </w:rPr>
            </w:pPr>
            <w:r>
              <w:rPr>
                <w:rFonts w:ascii="Times New Roman" w:eastAsia="宋体" w:hAnsi="Times New Roman" w:cs="Times New Roman"/>
                <w:color w:val="000000"/>
                <w:sz w:val="24"/>
              </w:rPr>
              <w:t>不同种质葡萄中</w:t>
            </w:r>
            <w:r>
              <w:rPr>
                <w:rFonts w:ascii="Times New Roman" w:eastAsia="宋体" w:hAnsi="Times New Roman" w:cs="Times New Roman"/>
                <w:color w:val="000000"/>
                <w:sz w:val="24"/>
              </w:rPr>
              <w:t>MYB14</w:t>
            </w:r>
            <w:r>
              <w:rPr>
                <w:rFonts w:ascii="Times New Roman" w:eastAsia="宋体" w:hAnsi="Times New Roman" w:cs="Times New Roman"/>
                <w:color w:val="000000"/>
                <w:sz w:val="24"/>
              </w:rPr>
              <w:t>在</w:t>
            </w:r>
            <w:r>
              <w:rPr>
                <w:rFonts w:ascii="Times New Roman" w:eastAsia="宋体" w:hAnsi="Times New Roman" w:cs="Times New Roman"/>
                <w:color w:val="000000"/>
                <w:sz w:val="24"/>
              </w:rPr>
              <w:t>Al</w:t>
            </w:r>
            <w:r>
              <w:rPr>
                <w:rFonts w:ascii="Times New Roman" w:eastAsia="宋体" w:hAnsi="Times New Roman" w:cs="Times New Roman"/>
                <w:color w:val="000000"/>
                <w:sz w:val="24"/>
                <w:vertAlign w:val="superscript"/>
              </w:rPr>
              <w:t>3+</w:t>
            </w:r>
            <w:r>
              <w:rPr>
                <w:rFonts w:ascii="Times New Roman" w:eastAsia="宋体" w:hAnsi="Times New Roman" w:cs="Times New Roman"/>
                <w:color w:val="000000"/>
                <w:sz w:val="24"/>
              </w:rPr>
              <w:t>和</w:t>
            </w:r>
            <w:r>
              <w:rPr>
                <w:rFonts w:ascii="Times New Roman" w:eastAsia="宋体" w:hAnsi="Times New Roman" w:cs="Times New Roman"/>
                <w:color w:val="000000"/>
                <w:sz w:val="24"/>
              </w:rPr>
              <w:t>UV-C</w:t>
            </w:r>
            <w:r>
              <w:rPr>
                <w:rFonts w:ascii="Times New Roman" w:eastAsia="宋体" w:hAnsi="Times New Roman" w:cs="Times New Roman"/>
                <w:color w:val="000000"/>
                <w:sz w:val="24"/>
              </w:rPr>
              <w:t>处理下对</w:t>
            </w:r>
            <w:proofErr w:type="gramStart"/>
            <w:r>
              <w:rPr>
                <w:rFonts w:ascii="Times New Roman" w:eastAsia="宋体" w:hAnsi="Times New Roman" w:cs="Times New Roman"/>
                <w:color w:val="000000"/>
                <w:sz w:val="24"/>
              </w:rPr>
              <w:t>芪</w:t>
            </w:r>
            <w:proofErr w:type="gramEnd"/>
            <w:r>
              <w:rPr>
                <w:rFonts w:ascii="Times New Roman" w:eastAsia="宋体" w:hAnsi="Times New Roman" w:cs="Times New Roman"/>
                <w:color w:val="000000"/>
                <w:sz w:val="24"/>
              </w:rPr>
              <w:t>类化合物含量的影响</w:t>
            </w:r>
          </w:p>
        </w:tc>
        <w:tc>
          <w:tcPr>
            <w:tcW w:w="8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w:t>
            </w:r>
            <w:proofErr w:type="gramStart"/>
            <w:r>
              <w:rPr>
                <w:rStyle w:val="font01"/>
                <w:rFonts w:hint="default"/>
                <w:lang w:bidi="ar"/>
              </w:rPr>
              <w:t>喆</w:t>
            </w:r>
            <w:proofErr w:type="gramEnd"/>
            <w:r>
              <w:rPr>
                <w:rStyle w:val="font01"/>
                <w:rFonts w:hint="default"/>
                <w:lang w:bidi="ar"/>
              </w:rPr>
              <w:t>之</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Style w:val="font01"/>
                <w:rFonts w:hint="default"/>
                <w:lang w:bidi="ar"/>
              </w:rPr>
            </w:pPr>
            <w:r>
              <w:rPr>
                <w:rStyle w:val="font01"/>
                <w:rFonts w:hint="default"/>
                <w:lang w:bidi="ar"/>
              </w:rPr>
              <w:t>李思峰</w:t>
            </w:r>
          </w:p>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王年</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D768D" w:rsidRDefault="00E941E4">
            <w:pPr>
              <w:widowControl/>
              <w:spacing w:line="276" w:lineRule="auto"/>
              <w:jc w:val="center"/>
              <w:textAlignment w:val="center"/>
              <w:rPr>
                <w:rFonts w:ascii="Times New Roman" w:eastAsia="宋体" w:hAnsi="Times New Roman" w:cs="Times New Roman"/>
                <w:color w:val="000000"/>
                <w:sz w:val="24"/>
              </w:rPr>
            </w:pPr>
            <w:r>
              <w:rPr>
                <w:rStyle w:val="font01"/>
                <w:rFonts w:hint="default"/>
                <w:lang w:bidi="ar"/>
              </w:rPr>
              <w:t>马小伟</w:t>
            </w:r>
          </w:p>
        </w:tc>
      </w:tr>
      <w:bookmarkEnd w:id="2"/>
      <w:tr w:rsidR="00ED768D" w:rsidTr="00FF7177">
        <w:trPr>
          <w:trHeight w:val="325"/>
        </w:trPr>
        <w:tc>
          <w:tcPr>
            <w:tcW w:w="14049" w:type="dxa"/>
            <w:gridSpan w:val="12"/>
            <w:tcBorders>
              <w:top w:val="single" w:sz="4" w:space="0" w:color="auto"/>
              <w:left w:val="nil"/>
              <w:bottom w:val="nil"/>
              <w:right w:val="single" w:sz="4" w:space="0" w:color="000000"/>
            </w:tcBorders>
            <w:shd w:val="clear" w:color="auto" w:fill="auto"/>
            <w:tcMar>
              <w:top w:w="15" w:type="dxa"/>
              <w:left w:w="15" w:type="dxa"/>
              <w:right w:w="15" w:type="dxa"/>
            </w:tcMar>
            <w:vAlign w:val="center"/>
          </w:tcPr>
          <w:p w:rsidR="00ED768D" w:rsidRDefault="00E941E4">
            <w:pPr>
              <w:widowControl/>
              <w:jc w:val="left"/>
              <w:textAlignment w:val="center"/>
              <w:rPr>
                <w:rFonts w:ascii="Times New Roman" w:eastAsia="宋体" w:hAnsi="Times New Roman" w:cs="Times New Roman"/>
                <w:color w:val="000000"/>
                <w:szCs w:val="21"/>
              </w:rPr>
            </w:pPr>
            <w:r>
              <w:rPr>
                <w:rFonts w:ascii="Times New Roman" w:eastAsia="宋体" w:hAnsi="Times New Roman" w:cs="Times New Roman"/>
                <w:b/>
                <w:color w:val="000000"/>
                <w:kern w:val="0"/>
                <w:szCs w:val="21"/>
                <w:lang w:bidi="ar"/>
              </w:rPr>
              <w:t>注：</w:t>
            </w:r>
            <w:r>
              <w:rPr>
                <w:rFonts w:ascii="Times New Roman" w:eastAsia="宋体" w:hAnsi="Times New Roman" w:cs="Times New Roman"/>
                <w:b/>
                <w:color w:val="000000"/>
                <w:kern w:val="0"/>
                <w:szCs w:val="21"/>
                <w:lang w:bidi="ar"/>
              </w:rPr>
              <w:t>1.</w:t>
            </w:r>
            <w:r>
              <w:rPr>
                <w:rFonts w:ascii="Times New Roman" w:eastAsia="宋体" w:hAnsi="Times New Roman" w:cs="Times New Roman"/>
                <w:b/>
                <w:color w:val="000000"/>
                <w:kern w:val="0"/>
                <w:szCs w:val="21"/>
                <w:lang w:bidi="ar"/>
              </w:rPr>
              <w:t>答辩主席由教授或具有专业技术职务的成员担任，博士学位论文答辩委员会主席应由外单位的同行专家担任；</w:t>
            </w:r>
          </w:p>
        </w:tc>
      </w:tr>
      <w:tr w:rsidR="00ED768D" w:rsidTr="00FF7177">
        <w:trPr>
          <w:trHeight w:val="287"/>
        </w:trPr>
        <w:tc>
          <w:tcPr>
            <w:tcW w:w="14049" w:type="dxa"/>
            <w:gridSpan w:val="12"/>
            <w:tcBorders>
              <w:top w:val="nil"/>
              <w:left w:val="nil"/>
              <w:bottom w:val="nil"/>
            </w:tcBorders>
            <w:shd w:val="clear" w:color="auto" w:fill="auto"/>
            <w:tcMar>
              <w:top w:w="15" w:type="dxa"/>
              <w:left w:w="15" w:type="dxa"/>
              <w:right w:w="15" w:type="dxa"/>
            </w:tcMar>
            <w:vAlign w:val="center"/>
          </w:tcPr>
          <w:p w:rsidR="00ED768D" w:rsidRDefault="00E941E4">
            <w:pPr>
              <w:widowControl/>
              <w:ind w:firstLineChars="200" w:firstLine="422"/>
              <w:jc w:val="left"/>
              <w:textAlignment w:val="center"/>
              <w:rPr>
                <w:rFonts w:ascii="Times New Roman" w:eastAsia="宋体" w:hAnsi="Times New Roman" w:cs="Times New Roman"/>
                <w:color w:val="000000"/>
                <w:szCs w:val="21"/>
              </w:rPr>
            </w:pPr>
            <w:r>
              <w:rPr>
                <w:rFonts w:ascii="Times New Roman" w:eastAsia="宋体" w:hAnsi="Times New Roman" w:cs="Times New Roman"/>
                <w:b/>
                <w:color w:val="000000"/>
                <w:kern w:val="0"/>
                <w:szCs w:val="21"/>
                <w:lang w:bidi="ar"/>
              </w:rPr>
              <w:t>2.</w:t>
            </w:r>
            <w:r>
              <w:rPr>
                <w:rFonts w:ascii="Times New Roman" w:eastAsia="宋体" w:hAnsi="Times New Roman" w:cs="Times New Roman"/>
                <w:b/>
                <w:color w:val="000000"/>
                <w:kern w:val="0"/>
                <w:szCs w:val="21"/>
                <w:lang w:bidi="ar"/>
              </w:rPr>
              <w:t>答辩委员会（除学位申请者导师外）人数原则上应为奇数；</w:t>
            </w:r>
          </w:p>
        </w:tc>
      </w:tr>
      <w:tr w:rsidR="00ED768D" w:rsidTr="00FF7177">
        <w:trPr>
          <w:trHeight w:val="125"/>
        </w:trPr>
        <w:tc>
          <w:tcPr>
            <w:tcW w:w="14049" w:type="dxa"/>
            <w:gridSpan w:val="12"/>
            <w:tcBorders>
              <w:top w:val="nil"/>
              <w:left w:val="nil"/>
              <w:bottom w:val="nil"/>
            </w:tcBorders>
            <w:shd w:val="clear" w:color="auto" w:fill="auto"/>
            <w:tcMar>
              <w:top w:w="15" w:type="dxa"/>
              <w:left w:w="15" w:type="dxa"/>
              <w:right w:w="15" w:type="dxa"/>
            </w:tcMar>
            <w:vAlign w:val="center"/>
          </w:tcPr>
          <w:p w:rsidR="00ED768D" w:rsidRDefault="00E941E4">
            <w:pPr>
              <w:widowControl/>
              <w:ind w:firstLineChars="200" w:firstLine="422"/>
              <w:jc w:val="left"/>
              <w:textAlignment w:val="center"/>
              <w:rPr>
                <w:rFonts w:ascii="Times New Roman" w:eastAsia="宋体" w:hAnsi="Times New Roman" w:cs="Times New Roman"/>
                <w:color w:val="000000"/>
                <w:szCs w:val="21"/>
              </w:rPr>
            </w:pPr>
            <w:r>
              <w:rPr>
                <w:rFonts w:ascii="Times New Roman" w:eastAsia="宋体" w:hAnsi="Times New Roman" w:cs="Times New Roman"/>
                <w:b/>
                <w:color w:val="000000"/>
                <w:kern w:val="0"/>
                <w:szCs w:val="21"/>
                <w:lang w:bidi="ar"/>
              </w:rPr>
              <w:t>3.</w:t>
            </w:r>
            <w:r>
              <w:rPr>
                <w:rFonts w:ascii="Times New Roman" w:eastAsia="宋体" w:hAnsi="Times New Roman" w:cs="Times New Roman"/>
                <w:b/>
                <w:color w:val="000000"/>
                <w:kern w:val="0"/>
                <w:szCs w:val="21"/>
                <w:lang w:bidi="ar"/>
              </w:rPr>
              <w:t>学位申请者导师可以作为委员，但不能为所指导的</w:t>
            </w:r>
            <w:proofErr w:type="gramStart"/>
            <w:r>
              <w:rPr>
                <w:rFonts w:ascii="Times New Roman" w:eastAsia="宋体" w:hAnsi="Times New Roman" w:cs="Times New Roman"/>
                <w:b/>
                <w:color w:val="000000"/>
                <w:kern w:val="0"/>
                <w:szCs w:val="21"/>
                <w:lang w:bidi="ar"/>
              </w:rPr>
              <w:t>研究生投决票</w:t>
            </w:r>
            <w:proofErr w:type="gramEnd"/>
            <w:r>
              <w:rPr>
                <w:rFonts w:ascii="Times New Roman" w:eastAsia="宋体" w:hAnsi="Times New Roman" w:cs="Times New Roman"/>
                <w:b/>
                <w:color w:val="000000"/>
                <w:kern w:val="0"/>
                <w:szCs w:val="21"/>
                <w:lang w:bidi="ar"/>
              </w:rPr>
              <w:t>表；</w:t>
            </w:r>
          </w:p>
        </w:tc>
      </w:tr>
      <w:tr w:rsidR="00ED768D" w:rsidTr="00FF7177">
        <w:trPr>
          <w:trHeight w:val="321"/>
        </w:trPr>
        <w:tc>
          <w:tcPr>
            <w:tcW w:w="14049" w:type="dxa"/>
            <w:gridSpan w:val="12"/>
            <w:tcBorders>
              <w:top w:val="nil"/>
              <w:left w:val="nil"/>
              <w:bottom w:val="nil"/>
            </w:tcBorders>
            <w:shd w:val="clear" w:color="auto" w:fill="auto"/>
            <w:tcMar>
              <w:top w:w="15" w:type="dxa"/>
              <w:left w:w="15" w:type="dxa"/>
              <w:right w:w="15" w:type="dxa"/>
            </w:tcMar>
            <w:vAlign w:val="center"/>
          </w:tcPr>
          <w:p w:rsidR="00ED768D" w:rsidRDefault="00E941E4">
            <w:pPr>
              <w:widowControl/>
              <w:ind w:firstLineChars="200" w:firstLine="422"/>
              <w:jc w:val="left"/>
              <w:textAlignment w:val="center"/>
              <w:rPr>
                <w:rFonts w:ascii="Times New Roman" w:eastAsia="宋体" w:hAnsi="Times New Roman" w:cs="Times New Roman"/>
                <w:color w:val="000000"/>
                <w:szCs w:val="21"/>
              </w:rPr>
            </w:pPr>
            <w:r>
              <w:rPr>
                <w:rFonts w:ascii="Times New Roman" w:eastAsia="宋体" w:hAnsi="Times New Roman" w:cs="Times New Roman"/>
                <w:b/>
                <w:color w:val="000000"/>
                <w:kern w:val="0"/>
                <w:szCs w:val="21"/>
                <w:lang w:bidi="ar"/>
              </w:rPr>
              <w:t>4.</w:t>
            </w:r>
            <w:r>
              <w:rPr>
                <w:rFonts w:ascii="Times New Roman" w:eastAsia="宋体" w:hAnsi="Times New Roman" w:cs="Times New Roman"/>
                <w:b/>
                <w:color w:val="000000"/>
                <w:kern w:val="0"/>
                <w:szCs w:val="21"/>
                <w:lang w:bidi="ar"/>
              </w:rPr>
              <w:t>答辩秘书应为在岗教师，不得由学生担任。</w:t>
            </w:r>
          </w:p>
        </w:tc>
      </w:tr>
      <w:tr w:rsidR="00ED768D" w:rsidTr="00FF7177">
        <w:trPr>
          <w:trHeight w:val="360"/>
        </w:trPr>
        <w:tc>
          <w:tcPr>
            <w:tcW w:w="14049" w:type="dxa"/>
            <w:gridSpan w:val="12"/>
            <w:tcBorders>
              <w:top w:val="nil"/>
              <w:left w:val="nil"/>
              <w:bottom w:val="nil"/>
              <w:right w:val="nil"/>
            </w:tcBorders>
            <w:shd w:val="clear" w:color="auto" w:fill="auto"/>
            <w:noWrap/>
            <w:tcMar>
              <w:top w:w="15" w:type="dxa"/>
              <w:left w:w="15" w:type="dxa"/>
              <w:right w:w="15" w:type="dxa"/>
            </w:tcMar>
            <w:vAlign w:val="center"/>
          </w:tcPr>
          <w:p w:rsidR="00ED768D" w:rsidRDefault="00E941E4">
            <w:pPr>
              <w:ind w:firstLineChars="200" w:firstLine="422"/>
              <w:jc w:val="left"/>
              <w:rPr>
                <w:rFonts w:ascii="Times New Roman" w:eastAsia="宋体" w:hAnsi="Times New Roman" w:cs="Times New Roman"/>
                <w:color w:val="000000"/>
                <w:szCs w:val="21"/>
              </w:rPr>
            </w:pPr>
            <w:r>
              <w:rPr>
                <w:rFonts w:ascii="Times New Roman" w:eastAsia="宋体" w:hAnsi="Times New Roman" w:cs="Times New Roman"/>
                <w:b/>
                <w:color w:val="000000"/>
                <w:kern w:val="0"/>
                <w:szCs w:val="21"/>
                <w:lang w:bidi="ar"/>
              </w:rPr>
              <w:t>5.</w:t>
            </w:r>
            <w:r>
              <w:rPr>
                <w:rFonts w:ascii="Times New Roman" w:eastAsia="宋体" w:hAnsi="Times New Roman" w:cs="Times New Roman"/>
                <w:b/>
                <w:color w:val="000000"/>
                <w:kern w:val="0"/>
                <w:szCs w:val="21"/>
                <w:lang w:bidi="ar"/>
              </w:rPr>
              <w:t>答辩时间、答辩地点一致的答辩安排做在一张表中。</w:t>
            </w:r>
          </w:p>
        </w:tc>
      </w:tr>
    </w:tbl>
    <w:p w:rsidR="00ED768D" w:rsidRDefault="00ED768D">
      <w:pPr>
        <w:rPr>
          <w:rFonts w:ascii="Times New Roman" w:hAnsi="Times New Roman" w:cs="Times New Roman"/>
          <w:szCs w:val="21"/>
        </w:rPr>
      </w:pPr>
    </w:p>
    <w:sectPr w:rsidR="00ED768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1E4" w:rsidRDefault="00E941E4" w:rsidP="00FF7177">
      <w:r>
        <w:separator/>
      </w:r>
    </w:p>
  </w:endnote>
  <w:endnote w:type="continuationSeparator" w:id="0">
    <w:p w:rsidR="00E941E4" w:rsidRDefault="00E941E4" w:rsidP="00FF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1E4" w:rsidRDefault="00E941E4" w:rsidP="00FF7177">
      <w:r>
        <w:separator/>
      </w:r>
    </w:p>
  </w:footnote>
  <w:footnote w:type="continuationSeparator" w:id="0">
    <w:p w:rsidR="00E941E4" w:rsidRDefault="00E941E4" w:rsidP="00FF71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5C1416"/>
    <w:rsid w:val="000B560E"/>
    <w:rsid w:val="001B79FE"/>
    <w:rsid w:val="00204468"/>
    <w:rsid w:val="002A113B"/>
    <w:rsid w:val="00525D15"/>
    <w:rsid w:val="00BC5920"/>
    <w:rsid w:val="00DF4080"/>
    <w:rsid w:val="00E07680"/>
    <w:rsid w:val="00E941E4"/>
    <w:rsid w:val="00ED768D"/>
    <w:rsid w:val="00FF7177"/>
    <w:rsid w:val="01FA72AF"/>
    <w:rsid w:val="267C5375"/>
    <w:rsid w:val="28D034BE"/>
    <w:rsid w:val="315C1416"/>
    <w:rsid w:val="4E055355"/>
    <w:rsid w:val="6A2C10E7"/>
    <w:rsid w:val="7B657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font01">
    <w:name w:val="font01"/>
    <w:basedOn w:val="a0"/>
    <w:rPr>
      <w:rFonts w:ascii="宋体" w:eastAsia="宋体" w:hAnsi="宋体" w:cs="宋体" w:hint="eastAsia"/>
      <w:color w:val="000000"/>
      <w:sz w:val="24"/>
      <w:szCs w:val="24"/>
      <w:u w:val="none"/>
    </w:rPr>
  </w:style>
  <w:style w:type="character" w:customStyle="1" w:styleId="font31">
    <w:name w:val="font31"/>
    <w:basedOn w:val="a0"/>
    <w:qFormat/>
    <w:rPr>
      <w:rFonts w:ascii="Times New Roman" w:hAnsi="Times New Roman" w:cs="Times New Roman" w:hint="default"/>
      <w:color w:val="000000"/>
      <w:sz w:val="24"/>
      <w:szCs w:val="24"/>
      <w:u w:val="none"/>
    </w:rPr>
  </w:style>
  <w:style w:type="character" w:customStyle="1" w:styleId="Char0">
    <w:name w:val="页眉 Char"/>
    <w:basedOn w:val="a0"/>
    <w:link w:val="a4"/>
    <w:rPr>
      <w:rFonts w:asciiTheme="minorHAnsi" w:eastAsiaTheme="minorEastAsia" w:hAnsiTheme="minorHAnsi" w:cstheme="minorBidi"/>
      <w:kern w:val="2"/>
      <w:sz w:val="18"/>
      <w:szCs w:val="18"/>
    </w:rPr>
  </w:style>
  <w:style w:type="character" w:customStyle="1" w:styleId="Char">
    <w:name w:val="页脚 Char"/>
    <w:basedOn w:val="a0"/>
    <w:link w:val="a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font01">
    <w:name w:val="font01"/>
    <w:basedOn w:val="a0"/>
    <w:rPr>
      <w:rFonts w:ascii="宋体" w:eastAsia="宋体" w:hAnsi="宋体" w:cs="宋体" w:hint="eastAsia"/>
      <w:color w:val="000000"/>
      <w:sz w:val="24"/>
      <w:szCs w:val="24"/>
      <w:u w:val="none"/>
    </w:rPr>
  </w:style>
  <w:style w:type="character" w:customStyle="1" w:styleId="font31">
    <w:name w:val="font31"/>
    <w:basedOn w:val="a0"/>
    <w:qFormat/>
    <w:rPr>
      <w:rFonts w:ascii="Times New Roman" w:hAnsi="Times New Roman" w:cs="Times New Roman" w:hint="default"/>
      <w:color w:val="000000"/>
      <w:sz w:val="24"/>
      <w:szCs w:val="24"/>
      <w:u w:val="none"/>
    </w:rPr>
  </w:style>
  <w:style w:type="character" w:customStyle="1" w:styleId="Char0">
    <w:name w:val="页眉 Char"/>
    <w:basedOn w:val="a0"/>
    <w:link w:val="a4"/>
    <w:rPr>
      <w:rFonts w:asciiTheme="minorHAnsi" w:eastAsiaTheme="minorEastAsia" w:hAnsiTheme="minorHAnsi" w:cstheme="minorBidi"/>
      <w:kern w:val="2"/>
      <w:sz w:val="18"/>
      <w:szCs w:val="18"/>
    </w:rPr>
  </w:style>
  <w:style w:type="character" w:customStyle="1" w:styleId="Char">
    <w:name w:val="页脚 Char"/>
    <w:basedOn w:val="a0"/>
    <w:link w:val="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745A1D-1933-4CC0-A2D9-61B790FA2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liumili</dc:creator>
  <cp:lastModifiedBy>admin</cp:lastModifiedBy>
  <cp:revision>3</cp:revision>
  <dcterms:created xsi:type="dcterms:W3CDTF">2019-05-22T01:10:00Z</dcterms:created>
  <dcterms:modified xsi:type="dcterms:W3CDTF">2019-05-22T02:37:00Z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y fmtid="{D5CDD505-2E9C-101B-9397-08002B2CF9AE}" pid="3" name="KSORubyTemplateID" linkTarget="0">
    <vt:lpwstr>6</vt:lpwstr>
  </property>
</Properties>
</file>