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B4" w:rsidRPr="00683976" w:rsidRDefault="005C50B4" w:rsidP="005C50B4">
      <w:pPr>
        <w:tabs>
          <w:tab w:val="left" w:pos="5502"/>
        </w:tabs>
        <w:jc w:val="center"/>
        <w:rPr>
          <w:rFonts w:ascii="仿宋" w:eastAsia="仿宋" w:hAnsi="仿宋"/>
          <w:b/>
          <w:sz w:val="32"/>
          <w:szCs w:val="32"/>
        </w:rPr>
      </w:pPr>
      <w:bookmarkStart w:id="0" w:name="OLE_LINK1"/>
      <w:bookmarkStart w:id="1" w:name="OLE_LINK2"/>
      <w:r w:rsidRPr="00683976">
        <w:rPr>
          <w:rFonts w:ascii="仿宋" w:eastAsia="仿宋" w:hAnsi="仿宋" w:hint="eastAsia"/>
          <w:b/>
          <w:sz w:val="32"/>
          <w:szCs w:val="32"/>
        </w:rPr>
        <w:t>《研究生教育教学改革研究资助项目》选题指南</w:t>
      </w:r>
    </w:p>
    <w:p w:rsidR="00C05698" w:rsidRDefault="005C50B4" w:rsidP="005C50B4">
      <w:pPr>
        <w:pStyle w:val="a5"/>
        <w:numPr>
          <w:ilvl w:val="0"/>
          <w:numId w:val="2"/>
        </w:numPr>
        <w:tabs>
          <w:tab w:val="left" w:pos="5502"/>
        </w:tabs>
        <w:spacing w:line="5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C05698">
        <w:rPr>
          <w:rFonts w:ascii="仿宋" w:eastAsia="仿宋" w:hAnsi="仿宋" w:hint="eastAsia"/>
          <w:sz w:val="28"/>
          <w:szCs w:val="28"/>
        </w:rPr>
        <w:t>研究生教育国际化水平提高研究</w:t>
      </w:r>
    </w:p>
    <w:p w:rsidR="00C05698" w:rsidRDefault="004C287B" w:rsidP="005C50B4">
      <w:pPr>
        <w:pStyle w:val="a5"/>
        <w:numPr>
          <w:ilvl w:val="0"/>
          <w:numId w:val="2"/>
        </w:numPr>
        <w:tabs>
          <w:tab w:val="left" w:pos="5502"/>
        </w:tabs>
        <w:spacing w:line="5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C05698">
        <w:rPr>
          <w:rFonts w:ascii="仿宋" w:eastAsia="仿宋" w:hAnsi="仿宋" w:hint="eastAsia"/>
          <w:sz w:val="28"/>
          <w:szCs w:val="28"/>
        </w:rPr>
        <w:t>研究生分流淘汰机制研究</w:t>
      </w:r>
    </w:p>
    <w:p w:rsidR="00C05698" w:rsidRDefault="005C50B4" w:rsidP="005C50B4">
      <w:pPr>
        <w:pStyle w:val="a5"/>
        <w:numPr>
          <w:ilvl w:val="0"/>
          <w:numId w:val="2"/>
        </w:numPr>
        <w:tabs>
          <w:tab w:val="left" w:pos="5502"/>
        </w:tabs>
        <w:spacing w:line="5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C05698">
        <w:rPr>
          <w:rFonts w:ascii="仿宋" w:eastAsia="仿宋" w:hAnsi="仿宋" w:hint="eastAsia"/>
          <w:sz w:val="28"/>
          <w:szCs w:val="28"/>
        </w:rPr>
        <w:t>研究生联合培养模式研究</w:t>
      </w:r>
    </w:p>
    <w:p w:rsidR="00C05698" w:rsidRDefault="005C50B4" w:rsidP="005C50B4">
      <w:pPr>
        <w:pStyle w:val="a5"/>
        <w:numPr>
          <w:ilvl w:val="0"/>
          <w:numId w:val="2"/>
        </w:numPr>
        <w:tabs>
          <w:tab w:val="left" w:pos="5502"/>
        </w:tabs>
        <w:spacing w:line="5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C05698">
        <w:rPr>
          <w:rFonts w:ascii="仿宋" w:eastAsia="仿宋" w:hAnsi="仿宋" w:hint="eastAsia"/>
          <w:sz w:val="28"/>
          <w:szCs w:val="28"/>
        </w:rPr>
        <w:t>研究生课程</w:t>
      </w:r>
      <w:r w:rsidR="001E145E" w:rsidRPr="00C05698">
        <w:rPr>
          <w:rFonts w:ascii="仿宋" w:eastAsia="仿宋" w:hAnsi="仿宋" w:hint="eastAsia"/>
          <w:sz w:val="28"/>
          <w:szCs w:val="28"/>
        </w:rPr>
        <w:t>教学</w:t>
      </w:r>
      <w:r w:rsidRPr="00C05698">
        <w:rPr>
          <w:rFonts w:ascii="仿宋" w:eastAsia="仿宋" w:hAnsi="仿宋" w:hint="eastAsia"/>
          <w:sz w:val="28"/>
          <w:szCs w:val="28"/>
        </w:rPr>
        <w:t>研究</w:t>
      </w:r>
    </w:p>
    <w:p w:rsidR="00C05698" w:rsidRDefault="005C50B4" w:rsidP="00CA697F">
      <w:pPr>
        <w:pStyle w:val="a5"/>
        <w:numPr>
          <w:ilvl w:val="0"/>
          <w:numId w:val="2"/>
        </w:numPr>
        <w:tabs>
          <w:tab w:val="left" w:pos="5502"/>
        </w:tabs>
        <w:spacing w:line="5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C05698">
        <w:rPr>
          <w:rFonts w:ascii="仿宋" w:eastAsia="仿宋" w:hAnsi="仿宋" w:hint="eastAsia"/>
          <w:sz w:val="28"/>
          <w:szCs w:val="28"/>
        </w:rPr>
        <w:t>研究生拔尖创新人才培养模式研究</w:t>
      </w:r>
    </w:p>
    <w:p w:rsidR="00C05698" w:rsidRDefault="00CA697F" w:rsidP="00CA697F">
      <w:pPr>
        <w:pStyle w:val="a5"/>
        <w:numPr>
          <w:ilvl w:val="0"/>
          <w:numId w:val="2"/>
        </w:numPr>
        <w:tabs>
          <w:tab w:val="left" w:pos="5502"/>
        </w:tabs>
        <w:spacing w:line="5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C05698">
        <w:rPr>
          <w:rFonts w:ascii="仿宋" w:eastAsia="仿宋" w:hAnsi="仿宋" w:hint="eastAsia"/>
          <w:sz w:val="28"/>
          <w:szCs w:val="28"/>
        </w:rPr>
        <w:t>习近平</w:t>
      </w:r>
      <w:r w:rsidRPr="00C05698">
        <w:rPr>
          <w:rFonts w:ascii="仿宋" w:eastAsia="仿宋" w:hAnsi="仿宋"/>
          <w:sz w:val="28"/>
          <w:szCs w:val="28"/>
        </w:rPr>
        <w:t>总书记关于高校思想政治教育工作重要讲话精神研究</w:t>
      </w:r>
    </w:p>
    <w:p w:rsidR="00C05698" w:rsidRDefault="00CA697F" w:rsidP="00CA697F">
      <w:pPr>
        <w:pStyle w:val="a5"/>
        <w:numPr>
          <w:ilvl w:val="0"/>
          <w:numId w:val="2"/>
        </w:numPr>
        <w:tabs>
          <w:tab w:val="left" w:pos="5502"/>
        </w:tabs>
        <w:spacing w:line="5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C05698">
        <w:rPr>
          <w:rFonts w:ascii="仿宋" w:eastAsia="仿宋" w:hAnsi="仿宋" w:hint="eastAsia"/>
          <w:sz w:val="28"/>
          <w:szCs w:val="28"/>
        </w:rPr>
        <w:t>研究生思想政治</w:t>
      </w:r>
      <w:r w:rsidRPr="00C05698">
        <w:rPr>
          <w:rFonts w:ascii="仿宋" w:eastAsia="仿宋" w:hAnsi="仿宋"/>
          <w:sz w:val="28"/>
          <w:szCs w:val="28"/>
        </w:rPr>
        <w:t>教育途径与方法创新研究</w:t>
      </w:r>
    </w:p>
    <w:p w:rsidR="00C05698" w:rsidRDefault="00CA697F" w:rsidP="00CA697F">
      <w:pPr>
        <w:pStyle w:val="a5"/>
        <w:numPr>
          <w:ilvl w:val="0"/>
          <w:numId w:val="2"/>
        </w:numPr>
        <w:tabs>
          <w:tab w:val="left" w:pos="5502"/>
        </w:tabs>
        <w:spacing w:line="5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C05698">
        <w:rPr>
          <w:rFonts w:ascii="仿宋" w:eastAsia="仿宋" w:hAnsi="仿宋" w:hint="eastAsia"/>
          <w:sz w:val="28"/>
          <w:szCs w:val="28"/>
        </w:rPr>
        <w:t>非全日制</w:t>
      </w:r>
      <w:r w:rsidRPr="00C05698">
        <w:rPr>
          <w:rFonts w:ascii="仿宋" w:eastAsia="仿宋" w:hAnsi="仿宋"/>
          <w:sz w:val="28"/>
          <w:szCs w:val="28"/>
        </w:rPr>
        <w:t>研究生思想政治教育工作探索研究</w:t>
      </w:r>
    </w:p>
    <w:p w:rsidR="00C05698" w:rsidRDefault="00CA697F" w:rsidP="00C05698">
      <w:pPr>
        <w:pStyle w:val="a5"/>
        <w:numPr>
          <w:ilvl w:val="0"/>
          <w:numId w:val="2"/>
        </w:numPr>
        <w:tabs>
          <w:tab w:val="left" w:pos="5502"/>
        </w:tabs>
        <w:spacing w:line="540" w:lineRule="exact"/>
        <w:ind w:firstLineChars="0"/>
        <w:rPr>
          <w:rFonts w:ascii="仿宋" w:eastAsia="仿宋" w:hAnsi="仿宋" w:hint="eastAsia"/>
          <w:sz w:val="28"/>
          <w:szCs w:val="28"/>
        </w:rPr>
      </w:pPr>
      <w:r w:rsidRPr="00C05698">
        <w:rPr>
          <w:rFonts w:ascii="仿宋" w:eastAsia="仿宋" w:hAnsi="仿宋" w:hint="eastAsia"/>
          <w:sz w:val="28"/>
          <w:szCs w:val="28"/>
        </w:rPr>
        <w:t>研究生思想政治教育工作中导师首要责任人作用发挥研究</w:t>
      </w:r>
    </w:p>
    <w:p w:rsidR="00C05698" w:rsidRDefault="00C05698" w:rsidP="00CA697F">
      <w:pPr>
        <w:tabs>
          <w:tab w:val="left" w:pos="5502"/>
        </w:tabs>
        <w:spacing w:line="5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10.</w:t>
      </w:r>
      <w:r w:rsidR="00CA697F" w:rsidRPr="00C05698">
        <w:rPr>
          <w:rFonts w:ascii="仿宋" w:eastAsia="仿宋" w:hAnsi="仿宋" w:hint="eastAsia"/>
          <w:sz w:val="28"/>
          <w:szCs w:val="28"/>
        </w:rPr>
        <w:t>全员</w:t>
      </w:r>
      <w:r w:rsidR="00CA697F" w:rsidRPr="00C05698">
        <w:rPr>
          <w:rFonts w:ascii="仿宋" w:eastAsia="仿宋" w:hAnsi="仿宋"/>
          <w:sz w:val="28"/>
          <w:szCs w:val="28"/>
        </w:rPr>
        <w:t>、全过程、全方位育人的机制与平台建设研究</w:t>
      </w:r>
    </w:p>
    <w:p w:rsidR="00CA697F" w:rsidRPr="00CA697F" w:rsidRDefault="00C05698" w:rsidP="00CA697F">
      <w:pPr>
        <w:tabs>
          <w:tab w:val="left" w:pos="5502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11.</w:t>
      </w:r>
      <w:r w:rsidR="00CA697F" w:rsidRPr="00CA697F">
        <w:rPr>
          <w:rFonts w:ascii="仿宋" w:eastAsia="仿宋" w:hAnsi="仿宋" w:hint="eastAsia"/>
          <w:sz w:val="28"/>
          <w:szCs w:val="28"/>
        </w:rPr>
        <w:t>究生</w:t>
      </w:r>
      <w:r w:rsidR="00CA697F" w:rsidRPr="00CA697F">
        <w:rPr>
          <w:rFonts w:ascii="仿宋" w:eastAsia="仿宋" w:hAnsi="仿宋"/>
          <w:sz w:val="28"/>
          <w:szCs w:val="28"/>
        </w:rPr>
        <w:t>心理健康教育途径研究</w:t>
      </w:r>
    </w:p>
    <w:p w:rsidR="00CA697F" w:rsidRPr="00CA697F" w:rsidRDefault="00CA697F" w:rsidP="00CA697F">
      <w:pPr>
        <w:tabs>
          <w:tab w:val="left" w:pos="5502"/>
        </w:tabs>
        <w:spacing w:line="540" w:lineRule="exact"/>
        <w:rPr>
          <w:rFonts w:ascii="仿宋" w:eastAsia="仿宋" w:hAnsi="仿宋"/>
          <w:sz w:val="28"/>
          <w:szCs w:val="28"/>
        </w:rPr>
      </w:pPr>
      <w:r w:rsidRPr="00CA697F">
        <w:rPr>
          <w:rFonts w:ascii="仿宋" w:eastAsia="仿宋" w:hAnsi="仿宋" w:hint="eastAsia"/>
          <w:sz w:val="28"/>
          <w:szCs w:val="28"/>
        </w:rPr>
        <w:t>1</w:t>
      </w:r>
      <w:r w:rsidR="00C05698">
        <w:rPr>
          <w:rFonts w:ascii="仿宋" w:eastAsia="仿宋" w:hAnsi="仿宋" w:hint="eastAsia"/>
          <w:sz w:val="28"/>
          <w:szCs w:val="28"/>
        </w:rPr>
        <w:t>2</w:t>
      </w:r>
      <w:r w:rsidRPr="00CA697F">
        <w:rPr>
          <w:rFonts w:ascii="仿宋" w:eastAsia="仿宋" w:hAnsi="仿宋" w:hint="eastAsia"/>
          <w:sz w:val="28"/>
          <w:szCs w:val="28"/>
        </w:rPr>
        <w:t>.</w:t>
      </w:r>
      <w:bookmarkStart w:id="2" w:name="_GoBack"/>
      <w:r w:rsidRPr="00CA697F">
        <w:rPr>
          <w:rFonts w:ascii="仿宋" w:eastAsia="仿宋" w:hAnsi="仿宋" w:hint="eastAsia"/>
          <w:sz w:val="28"/>
          <w:szCs w:val="28"/>
        </w:rPr>
        <w:t>研究生</w:t>
      </w:r>
      <w:r w:rsidRPr="00CA697F">
        <w:rPr>
          <w:rFonts w:ascii="仿宋" w:eastAsia="仿宋" w:hAnsi="仿宋"/>
          <w:sz w:val="28"/>
          <w:szCs w:val="28"/>
        </w:rPr>
        <w:t>思想政治</w:t>
      </w:r>
      <w:r w:rsidRPr="00CA697F">
        <w:rPr>
          <w:rFonts w:ascii="仿宋" w:eastAsia="仿宋" w:hAnsi="仿宋" w:hint="eastAsia"/>
          <w:sz w:val="28"/>
          <w:szCs w:val="28"/>
        </w:rPr>
        <w:t>理论</w:t>
      </w:r>
      <w:r w:rsidRPr="00CA697F">
        <w:rPr>
          <w:rFonts w:ascii="仿宋" w:eastAsia="仿宋" w:hAnsi="仿宋"/>
          <w:sz w:val="28"/>
          <w:szCs w:val="28"/>
        </w:rPr>
        <w:t>课程改革</w:t>
      </w:r>
      <w:r w:rsidRPr="00CA697F">
        <w:rPr>
          <w:rFonts w:ascii="仿宋" w:eastAsia="仿宋" w:hAnsi="仿宋" w:hint="eastAsia"/>
          <w:sz w:val="28"/>
          <w:szCs w:val="28"/>
        </w:rPr>
        <w:t>与创新</w:t>
      </w:r>
      <w:r w:rsidRPr="00CA697F">
        <w:rPr>
          <w:rFonts w:ascii="仿宋" w:eastAsia="仿宋" w:hAnsi="仿宋"/>
          <w:sz w:val="28"/>
          <w:szCs w:val="28"/>
        </w:rPr>
        <w:t>研究</w:t>
      </w:r>
      <w:bookmarkEnd w:id="2"/>
    </w:p>
    <w:p w:rsidR="005C50B4" w:rsidRPr="00683976" w:rsidRDefault="00554EA9" w:rsidP="005C50B4">
      <w:pPr>
        <w:tabs>
          <w:tab w:val="left" w:pos="5502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C05698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</w:t>
      </w:r>
      <w:r w:rsidR="005C50B4" w:rsidRPr="00683976">
        <w:rPr>
          <w:rFonts w:ascii="仿宋" w:eastAsia="仿宋" w:hAnsi="仿宋" w:hint="eastAsia"/>
          <w:sz w:val="28"/>
          <w:szCs w:val="28"/>
        </w:rPr>
        <w:t>研究生</w:t>
      </w:r>
      <w:r w:rsidR="005C50B4" w:rsidRPr="00683976">
        <w:rPr>
          <w:rFonts w:ascii="仿宋" w:eastAsia="仿宋" w:hAnsi="仿宋"/>
          <w:sz w:val="28"/>
          <w:szCs w:val="28"/>
        </w:rPr>
        <w:t>学位论文质量</w:t>
      </w:r>
      <w:r w:rsidR="005C50B4" w:rsidRPr="00683976">
        <w:rPr>
          <w:rFonts w:ascii="仿宋" w:eastAsia="仿宋" w:hAnsi="仿宋" w:hint="eastAsia"/>
          <w:sz w:val="28"/>
          <w:szCs w:val="28"/>
        </w:rPr>
        <w:t>提高</w:t>
      </w:r>
      <w:r w:rsidR="005C50B4" w:rsidRPr="00683976">
        <w:rPr>
          <w:rFonts w:ascii="仿宋" w:eastAsia="仿宋" w:hAnsi="仿宋"/>
          <w:sz w:val="28"/>
          <w:szCs w:val="28"/>
        </w:rPr>
        <w:t>研究</w:t>
      </w:r>
    </w:p>
    <w:p w:rsidR="005C50B4" w:rsidRPr="00683976" w:rsidRDefault="00554EA9" w:rsidP="005C50B4">
      <w:pPr>
        <w:tabs>
          <w:tab w:val="left" w:pos="5502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C05698">
        <w:rPr>
          <w:rFonts w:ascii="仿宋" w:eastAsia="仿宋" w:hAnsi="仿宋" w:hint="eastAsia"/>
          <w:sz w:val="28"/>
          <w:szCs w:val="28"/>
        </w:rPr>
        <w:t>4</w:t>
      </w:r>
      <w:r w:rsidR="005C50B4" w:rsidRPr="00683976">
        <w:rPr>
          <w:rFonts w:ascii="仿宋" w:eastAsia="仿宋" w:hAnsi="仿宋" w:hint="eastAsia"/>
          <w:sz w:val="28"/>
          <w:szCs w:val="28"/>
        </w:rPr>
        <w:t>.学位授权点自我评估研究</w:t>
      </w:r>
    </w:p>
    <w:p w:rsidR="005C50B4" w:rsidRPr="00683976" w:rsidRDefault="00554EA9" w:rsidP="005C50B4">
      <w:pPr>
        <w:tabs>
          <w:tab w:val="left" w:pos="5502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C05698">
        <w:rPr>
          <w:rFonts w:ascii="仿宋" w:eastAsia="仿宋" w:hAnsi="仿宋" w:hint="eastAsia"/>
          <w:sz w:val="28"/>
          <w:szCs w:val="28"/>
        </w:rPr>
        <w:t>5</w:t>
      </w:r>
      <w:r w:rsidR="005C50B4" w:rsidRPr="00683976">
        <w:rPr>
          <w:rFonts w:ascii="仿宋" w:eastAsia="仿宋" w:hAnsi="仿宋" w:hint="eastAsia"/>
          <w:sz w:val="28"/>
          <w:szCs w:val="28"/>
        </w:rPr>
        <w:t>.学位授权点质量信息常态检测方法研究</w:t>
      </w:r>
    </w:p>
    <w:p w:rsidR="001E145E" w:rsidRDefault="00554EA9" w:rsidP="005C50B4">
      <w:pPr>
        <w:tabs>
          <w:tab w:val="left" w:pos="5502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C05698">
        <w:rPr>
          <w:rFonts w:ascii="仿宋" w:eastAsia="仿宋" w:hAnsi="仿宋" w:hint="eastAsia"/>
          <w:sz w:val="28"/>
          <w:szCs w:val="28"/>
        </w:rPr>
        <w:t>6</w:t>
      </w:r>
      <w:r w:rsidR="005C50B4" w:rsidRPr="00683976">
        <w:rPr>
          <w:rFonts w:ascii="仿宋" w:eastAsia="仿宋" w:hAnsi="仿宋" w:hint="eastAsia"/>
          <w:sz w:val="28"/>
          <w:szCs w:val="28"/>
        </w:rPr>
        <w:t>.研究生招生宣传方式及途径的研究</w:t>
      </w:r>
    </w:p>
    <w:p w:rsidR="005C50B4" w:rsidRPr="00683976" w:rsidRDefault="001E145E" w:rsidP="005C50B4">
      <w:pPr>
        <w:tabs>
          <w:tab w:val="left" w:pos="5502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C05698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.</w:t>
      </w:r>
      <w:r w:rsidR="00CA697F" w:rsidRPr="00CA697F">
        <w:rPr>
          <w:rFonts w:ascii="仿宋" w:eastAsia="仿宋" w:hAnsi="仿宋" w:hint="eastAsia"/>
          <w:sz w:val="28"/>
          <w:szCs w:val="28"/>
        </w:rPr>
        <w:t>研究生优秀生源内涵及提升途径研究</w:t>
      </w:r>
    </w:p>
    <w:p w:rsidR="004C287B" w:rsidRPr="00683976" w:rsidRDefault="00554EA9" w:rsidP="005C50B4">
      <w:pPr>
        <w:tabs>
          <w:tab w:val="left" w:pos="5502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C05698">
        <w:rPr>
          <w:rFonts w:ascii="仿宋" w:eastAsia="仿宋" w:hAnsi="仿宋" w:hint="eastAsia"/>
          <w:sz w:val="28"/>
          <w:szCs w:val="28"/>
        </w:rPr>
        <w:t>8</w:t>
      </w:r>
      <w:r w:rsidR="005C50B4" w:rsidRPr="00683976">
        <w:rPr>
          <w:rFonts w:ascii="仿宋" w:eastAsia="仿宋" w:hAnsi="仿宋" w:hint="eastAsia"/>
          <w:sz w:val="28"/>
          <w:szCs w:val="28"/>
        </w:rPr>
        <w:t>.研究生招生考核机制研究</w:t>
      </w:r>
    </w:p>
    <w:p w:rsidR="005C50B4" w:rsidRPr="00683976" w:rsidRDefault="00554EA9" w:rsidP="005C50B4">
      <w:pPr>
        <w:tabs>
          <w:tab w:val="left" w:pos="5502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C05698">
        <w:rPr>
          <w:rFonts w:ascii="仿宋" w:eastAsia="仿宋" w:hAnsi="仿宋" w:hint="eastAsia"/>
          <w:sz w:val="28"/>
          <w:szCs w:val="28"/>
        </w:rPr>
        <w:t>9</w:t>
      </w:r>
      <w:r w:rsidR="005C50B4" w:rsidRPr="00683976">
        <w:rPr>
          <w:rFonts w:ascii="仿宋" w:eastAsia="仿宋" w:hAnsi="仿宋" w:hint="eastAsia"/>
          <w:sz w:val="28"/>
          <w:szCs w:val="28"/>
        </w:rPr>
        <w:t>.基于产学模式下的专业学位研究生实践教育研究</w:t>
      </w:r>
    </w:p>
    <w:p w:rsidR="005C50B4" w:rsidRPr="00683976" w:rsidRDefault="00C05698" w:rsidP="005C50B4">
      <w:pPr>
        <w:tabs>
          <w:tab w:val="left" w:pos="5502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 w:rsidR="005C50B4" w:rsidRPr="00683976">
        <w:rPr>
          <w:rFonts w:ascii="仿宋" w:eastAsia="仿宋" w:hAnsi="仿宋" w:hint="eastAsia"/>
          <w:sz w:val="28"/>
          <w:szCs w:val="28"/>
        </w:rPr>
        <w:t>.专业学位研究生学位论文标准及评价体系创新研究</w:t>
      </w:r>
    </w:p>
    <w:p w:rsidR="005C50B4" w:rsidRDefault="00C05698" w:rsidP="005C50B4">
      <w:pPr>
        <w:tabs>
          <w:tab w:val="left" w:pos="5502"/>
        </w:tabs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21</w:t>
      </w:r>
      <w:r w:rsidR="005C50B4" w:rsidRPr="00683976">
        <w:rPr>
          <w:rFonts w:ascii="仿宋" w:eastAsia="仿宋" w:hAnsi="仿宋" w:hint="eastAsia"/>
          <w:sz w:val="28"/>
          <w:szCs w:val="28"/>
        </w:rPr>
        <w:t>.专业学位研究生指导教师队伍建设研究与实践</w:t>
      </w:r>
    </w:p>
    <w:p w:rsidR="00C05698" w:rsidRDefault="00274E92" w:rsidP="00C05698">
      <w:pPr>
        <w:tabs>
          <w:tab w:val="left" w:pos="5502"/>
        </w:tabs>
        <w:spacing w:line="5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C05698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Pr="00274E92">
        <w:rPr>
          <w:rFonts w:ascii="仿宋" w:eastAsia="仿宋" w:hAnsi="仿宋" w:hint="eastAsia"/>
          <w:sz w:val="28"/>
          <w:szCs w:val="28"/>
        </w:rPr>
        <w:t>以职业资格衔接为核心的专业学位研究生教育创新研究</w:t>
      </w:r>
      <w:bookmarkEnd w:id="0"/>
      <w:bookmarkEnd w:id="1"/>
    </w:p>
    <w:p w:rsidR="004358AB" w:rsidRPr="00867A1F" w:rsidRDefault="005C50B4" w:rsidP="00867A1F">
      <w:pPr>
        <w:tabs>
          <w:tab w:val="left" w:pos="5502"/>
        </w:tabs>
        <w:spacing w:line="540" w:lineRule="exact"/>
        <w:ind w:firstLineChars="200" w:firstLine="480"/>
        <w:rPr>
          <w:rFonts w:ascii="仿宋" w:eastAsia="仿宋" w:hAnsi="仿宋"/>
          <w:sz w:val="28"/>
          <w:szCs w:val="28"/>
        </w:rPr>
      </w:pPr>
      <w:r w:rsidRPr="00683976">
        <w:rPr>
          <w:rFonts w:ascii="仿宋" w:eastAsia="仿宋" w:hAnsi="仿宋" w:cs="宋体" w:hint="eastAsia"/>
          <w:color w:val="000000"/>
          <w:kern w:val="0"/>
          <w:sz w:val="24"/>
        </w:rPr>
        <w:t>以上为申报建议，申报者可结合自身工作实际，深入研究上述选题的某一个方面，也可在上述建议课题范围内自拟课题。</w:t>
      </w:r>
    </w:p>
    <w:sectPr w:rsidR="004358AB" w:rsidRPr="00867A1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B4" w:rsidRDefault="005C50B4" w:rsidP="005C50B4">
      <w:r>
        <w:separator/>
      </w:r>
    </w:p>
  </w:endnote>
  <w:endnote w:type="continuationSeparator" w:id="0">
    <w:p w:rsidR="005C50B4" w:rsidRDefault="005C50B4" w:rsidP="005C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B4" w:rsidRDefault="005C50B4" w:rsidP="005C50B4">
      <w:r>
        <w:separator/>
      </w:r>
    </w:p>
  </w:footnote>
  <w:footnote w:type="continuationSeparator" w:id="0">
    <w:p w:rsidR="005C50B4" w:rsidRDefault="005C50B4" w:rsidP="005C5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3317"/>
    <w:multiLevelType w:val="hybridMultilevel"/>
    <w:tmpl w:val="7AA6A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9A44C8"/>
    <w:multiLevelType w:val="hybridMultilevel"/>
    <w:tmpl w:val="4154A1A4"/>
    <w:lvl w:ilvl="0" w:tplc="42369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145E"/>
    <w:rsid w:val="00274E92"/>
    <w:rsid w:val="00323B43"/>
    <w:rsid w:val="0033372D"/>
    <w:rsid w:val="003D37D8"/>
    <w:rsid w:val="00426133"/>
    <w:rsid w:val="004358AB"/>
    <w:rsid w:val="004A30CC"/>
    <w:rsid w:val="004C287B"/>
    <w:rsid w:val="00554EA9"/>
    <w:rsid w:val="005C50B4"/>
    <w:rsid w:val="005F3E91"/>
    <w:rsid w:val="00867A1F"/>
    <w:rsid w:val="008B7726"/>
    <w:rsid w:val="00A55276"/>
    <w:rsid w:val="00BD58C7"/>
    <w:rsid w:val="00C05698"/>
    <w:rsid w:val="00CA697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B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0B4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0B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0B4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0B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C056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李海育</cp:lastModifiedBy>
  <cp:revision>14</cp:revision>
  <dcterms:created xsi:type="dcterms:W3CDTF">2008-09-11T17:20:00Z</dcterms:created>
  <dcterms:modified xsi:type="dcterms:W3CDTF">2017-09-11T06:05:00Z</dcterms:modified>
</cp:coreProperties>
</file>