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2017年上半年研究生专业学位论文答辩信息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一、答辩委员会组成：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 xml:space="preserve">主  席： </w:t>
      </w:r>
      <w:r>
        <w:rPr>
          <w:rFonts w:hint="eastAsia" w:ascii="宋体" w:hAnsi="宋体"/>
          <w:b/>
          <w:szCs w:val="21"/>
          <w:lang w:val="en-US" w:eastAsia="zh-CN"/>
        </w:rPr>
        <w:t>张中月 教授</w:t>
      </w:r>
      <w:r>
        <w:rPr>
          <w:rFonts w:hint="eastAsia" w:ascii="宋体" w:hAnsi="宋体"/>
          <w:b/>
          <w:szCs w:val="21"/>
          <w:lang w:eastAsia="zh-CN"/>
        </w:rPr>
        <w:t xml:space="preserve">  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  <w:lang w:eastAsia="zh-CN"/>
        </w:rPr>
        <w:t xml:space="preserve">陕西师范大学               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eastAsia="zh-CN"/>
        </w:rPr>
        <w:t>委  员：</w:t>
      </w:r>
      <w:r>
        <w:rPr>
          <w:rFonts w:hint="eastAsia" w:ascii="宋体" w:hAnsi="宋体"/>
          <w:b/>
          <w:szCs w:val="21"/>
          <w:lang w:val="en-US" w:eastAsia="zh-CN"/>
        </w:rPr>
        <w:t xml:space="preserve"> 张红洋 副教授  陕西师范大学           杨战营 教授    西北大学              王凯歌 研究员  西北大学       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     赵立臣 副教授  西北大学               王  刚 副教授  西北大学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秘  书：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孙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  <w:lang w:eastAsia="zh-CN"/>
        </w:rPr>
        <w:t>倩  助理工程师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二、答辩时间：2017年5月</w:t>
      </w:r>
      <w:r>
        <w:rPr>
          <w:rFonts w:hint="eastAsia" w:ascii="宋体" w:hAnsi="宋体"/>
          <w:b/>
          <w:szCs w:val="21"/>
          <w:lang w:val="en-US" w:eastAsia="zh-CN"/>
        </w:rPr>
        <w:t>23</w:t>
      </w:r>
      <w:r>
        <w:rPr>
          <w:rFonts w:hint="eastAsia" w:ascii="宋体" w:hAnsi="宋体"/>
          <w:b/>
          <w:szCs w:val="21"/>
        </w:rPr>
        <w:t xml:space="preserve">日 </w:t>
      </w:r>
      <w:r>
        <w:rPr>
          <w:rFonts w:hint="eastAsia" w:ascii="宋体" w:hAnsi="宋体"/>
          <w:b/>
          <w:szCs w:val="21"/>
          <w:lang w:val="en-US" w:eastAsia="zh-CN"/>
        </w:rPr>
        <w:t xml:space="preserve">8:30-10:30  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三、答辩地点：</w:t>
      </w:r>
      <w:r>
        <w:rPr>
          <w:rFonts w:hint="eastAsia" w:ascii="宋体" w:hAnsi="宋体"/>
          <w:b/>
          <w:szCs w:val="21"/>
          <w:lang w:eastAsia="zh-CN"/>
        </w:rPr>
        <w:t>物理学院三楼会议室</w:t>
      </w:r>
    </w:p>
    <w:p>
      <w:pPr>
        <w:jc w:val="both"/>
        <w:rPr>
          <w:rFonts w:hint="eastAsia"/>
          <w:b/>
          <w:szCs w:val="21"/>
        </w:rPr>
      </w:pPr>
      <w:r>
        <w:rPr>
          <w:rFonts w:hint="eastAsia" w:ascii="宋体" w:hAnsi="宋体"/>
          <w:b/>
          <w:szCs w:val="21"/>
        </w:rPr>
        <w:t>四、答辩学生名单</w:t>
      </w:r>
      <w:r>
        <w:rPr>
          <w:rFonts w:hint="eastAsia"/>
          <w:b/>
          <w:szCs w:val="21"/>
        </w:rPr>
        <w:t xml:space="preserve">           </w:t>
      </w:r>
    </w:p>
    <w:tbl>
      <w:tblPr>
        <w:tblStyle w:val="3"/>
        <w:tblW w:w="12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746"/>
        <w:gridCol w:w="915"/>
        <w:gridCol w:w="1305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序号</w:t>
            </w:r>
          </w:p>
        </w:tc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申请学位级别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姓 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指导教师</w:t>
            </w:r>
          </w:p>
        </w:tc>
        <w:tc>
          <w:tcPr>
            <w:tcW w:w="78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  <w:tc>
          <w:tcPr>
            <w:tcW w:w="7858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专业硕士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刘美坤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杨战营</w:t>
            </w:r>
          </w:p>
        </w:tc>
        <w:tc>
          <w:tcPr>
            <w:tcW w:w="7858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时空调制下局域和周期背景上怪波和呼吸子的理论研究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74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专业硕士</w:t>
            </w:r>
          </w:p>
        </w:tc>
        <w:tc>
          <w:tcPr>
            <w:tcW w:w="915" w:type="dxa"/>
            <w:textDirection w:val="lrTb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慕亚男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朱秀红</w:t>
            </w:r>
          </w:p>
        </w:tc>
        <w:tc>
          <w:tcPr>
            <w:tcW w:w="7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石墨烯/碳纳米管/二氧化锰空心复合微球的制备及其在超级电容器中的应用研究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74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专业硕士</w:t>
            </w:r>
          </w:p>
        </w:tc>
        <w:tc>
          <w:tcPr>
            <w:tcW w:w="915" w:type="dxa"/>
            <w:textDirection w:val="lrTb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马瑞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经光银</w:t>
            </w:r>
          </w:p>
        </w:tc>
        <w:tc>
          <w:tcPr>
            <w:tcW w:w="7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微课应用于初中物理实验教学的理论与实践研究</w:t>
            </w:r>
          </w:p>
        </w:tc>
      </w:tr>
    </w:tbl>
    <w:p>
      <w:pPr>
        <w:jc w:val="center"/>
        <w:rPr>
          <w:rFonts w:hint="eastAsia" w:ascii="Times New Roman" w:hAnsi="Times New Roman" w:cs="Times New Roman"/>
          <w:b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sz w:val="44"/>
          <w:szCs w:val="44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2017年上半年研究生专业学位论文答辩信息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一、答辩委员会组成：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 xml:space="preserve">主  席： </w:t>
      </w:r>
      <w:r>
        <w:rPr>
          <w:rFonts w:hint="eastAsia" w:ascii="宋体" w:hAnsi="宋体"/>
          <w:b/>
          <w:szCs w:val="21"/>
          <w:lang w:val="en-US" w:eastAsia="zh-CN"/>
        </w:rPr>
        <w:t>张中月 教授</w:t>
      </w:r>
      <w:r>
        <w:rPr>
          <w:rFonts w:hint="eastAsia" w:ascii="宋体" w:hAnsi="宋体"/>
          <w:b/>
          <w:szCs w:val="21"/>
          <w:lang w:eastAsia="zh-CN"/>
        </w:rPr>
        <w:t xml:space="preserve">  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  <w:lang w:eastAsia="zh-CN"/>
        </w:rPr>
        <w:t xml:space="preserve">陕西师范大学               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eastAsia="zh-CN"/>
        </w:rPr>
        <w:t>委  员：</w:t>
      </w:r>
      <w:r>
        <w:rPr>
          <w:rFonts w:hint="eastAsia" w:ascii="宋体" w:hAnsi="宋体"/>
          <w:b/>
          <w:szCs w:val="21"/>
          <w:lang w:val="en-US" w:eastAsia="zh-CN"/>
        </w:rPr>
        <w:t xml:space="preserve"> 张红洋 副教授  陕西师范大学           杨战营 教授    西北大学              王凯歌 研究员  西北大学       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     赵立臣 副教授  西北大学               王  刚 副教授  西北大学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秘  书：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孙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  <w:lang w:eastAsia="zh-CN"/>
        </w:rPr>
        <w:t>倩  助理工程师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二、答辩时间：2017年5月</w:t>
      </w:r>
      <w:r>
        <w:rPr>
          <w:rFonts w:hint="eastAsia" w:ascii="宋体" w:hAnsi="宋体"/>
          <w:b/>
          <w:szCs w:val="21"/>
          <w:lang w:val="en-US" w:eastAsia="zh-CN"/>
        </w:rPr>
        <w:t>23</w:t>
      </w:r>
      <w:r>
        <w:rPr>
          <w:rFonts w:hint="eastAsia" w:ascii="宋体" w:hAnsi="宋体"/>
          <w:b/>
          <w:szCs w:val="21"/>
        </w:rPr>
        <w:t xml:space="preserve">日 </w:t>
      </w:r>
      <w:r>
        <w:rPr>
          <w:rFonts w:hint="eastAsia" w:ascii="宋体" w:hAnsi="宋体"/>
          <w:b/>
          <w:szCs w:val="21"/>
          <w:lang w:val="en-US" w:eastAsia="zh-CN"/>
        </w:rPr>
        <w:t>10:30-12:00；13:00-17:00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三、答辩地点：</w:t>
      </w:r>
      <w:r>
        <w:rPr>
          <w:rFonts w:hint="eastAsia" w:ascii="宋体" w:hAnsi="宋体"/>
          <w:b/>
          <w:szCs w:val="21"/>
          <w:lang w:eastAsia="zh-CN"/>
        </w:rPr>
        <w:t>物理学院三楼会议室</w:t>
      </w:r>
    </w:p>
    <w:p>
      <w:pPr>
        <w:jc w:val="both"/>
        <w:rPr>
          <w:rFonts w:hint="eastAsia"/>
          <w:b/>
          <w:szCs w:val="21"/>
        </w:rPr>
      </w:pPr>
      <w:r>
        <w:rPr>
          <w:rFonts w:hint="eastAsia" w:ascii="宋体" w:hAnsi="宋体"/>
          <w:b/>
          <w:szCs w:val="21"/>
        </w:rPr>
        <w:t>四、答辩学生名单</w:t>
      </w:r>
      <w:r>
        <w:rPr>
          <w:rFonts w:hint="eastAsia"/>
          <w:b/>
          <w:szCs w:val="21"/>
        </w:rPr>
        <w:t xml:space="preserve">           </w:t>
      </w:r>
    </w:p>
    <w:tbl>
      <w:tblPr>
        <w:tblStyle w:val="3"/>
        <w:tblW w:w="12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746"/>
        <w:gridCol w:w="915"/>
        <w:gridCol w:w="1305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序号</w:t>
            </w:r>
          </w:p>
        </w:tc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申请学位级别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姓 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指导教师</w:t>
            </w:r>
          </w:p>
        </w:tc>
        <w:tc>
          <w:tcPr>
            <w:tcW w:w="78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  <w:tc>
          <w:tcPr>
            <w:tcW w:w="7858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746" w:type="dxa"/>
            <w:textDirection w:val="lrTb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专业硕士</w:t>
            </w:r>
          </w:p>
        </w:tc>
        <w:tc>
          <w:tcPr>
            <w:tcW w:w="915" w:type="dxa"/>
            <w:textDirection w:val="lrTb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袁强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王凯歌</w:t>
            </w:r>
          </w:p>
        </w:tc>
        <w:tc>
          <w:tcPr>
            <w:tcW w:w="7858" w:type="dxa"/>
            <w:textDirection w:val="lrTb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基于光束时间与空间特性调制技术的超衍射极限空间结构光研究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74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专业硕士</w:t>
            </w:r>
          </w:p>
        </w:tc>
        <w:tc>
          <w:tcPr>
            <w:tcW w:w="915" w:type="dxa"/>
            <w:textDirection w:val="lrTb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李飞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王刚</w:t>
            </w:r>
          </w:p>
        </w:tc>
        <w:tc>
          <w:tcPr>
            <w:tcW w:w="7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石墨烯基锰氧化物复合材料的制备及其在锂钠离子电池中的应用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74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专业硕士</w:t>
            </w:r>
          </w:p>
        </w:tc>
        <w:tc>
          <w:tcPr>
            <w:tcW w:w="915" w:type="dxa"/>
            <w:textDirection w:val="lrTb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于钟慧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张苏绢</w:t>
            </w:r>
          </w:p>
        </w:tc>
        <w:tc>
          <w:tcPr>
            <w:tcW w:w="7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GaAs光生载流子动力学机制的超快光谱学研究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74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专业硕士</w:t>
            </w:r>
          </w:p>
        </w:tc>
        <w:tc>
          <w:tcPr>
            <w:tcW w:w="915" w:type="dxa"/>
            <w:textDirection w:val="lrTb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李佳佳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郭崇峰</w:t>
            </w:r>
          </w:p>
        </w:tc>
        <w:tc>
          <w:tcPr>
            <w:tcW w:w="7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Nd3 离子敏化NaLa(MoO4)2上转换荧光粉的合成及荧光调控研究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746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专业硕士</w:t>
            </w:r>
          </w:p>
        </w:tc>
        <w:tc>
          <w:tcPr>
            <w:tcW w:w="915" w:type="dxa"/>
            <w:textDirection w:val="lrTb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李肇鑫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任兆玉</w:t>
            </w:r>
          </w:p>
        </w:tc>
        <w:tc>
          <w:tcPr>
            <w:tcW w:w="7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氮掺杂石墨烯-磁性纳米晶复合材料的制备和微波吸收特性研究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746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专业硕士</w:t>
            </w:r>
          </w:p>
        </w:tc>
        <w:tc>
          <w:tcPr>
            <w:tcW w:w="915" w:type="dxa"/>
            <w:textDirection w:val="lrTb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陈玉华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白晋涛</w:t>
            </w:r>
          </w:p>
        </w:tc>
        <w:tc>
          <w:tcPr>
            <w:tcW w:w="7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基于电光调Q946nm全固态脉冲激光器研究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2017年上半年研究生专业学位论文答辩信息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一、答辩委员会组成：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 xml:space="preserve">主  席： </w:t>
      </w:r>
      <w:r>
        <w:rPr>
          <w:rFonts w:hint="eastAsia" w:ascii="宋体" w:hAnsi="宋体"/>
          <w:b/>
          <w:szCs w:val="21"/>
          <w:lang w:val="en-US" w:eastAsia="zh-CN"/>
        </w:rPr>
        <w:t>张胜利 教授    西安交通大学</w:t>
      </w:r>
      <w:r>
        <w:rPr>
          <w:rFonts w:hint="eastAsia" w:ascii="宋体" w:hAnsi="宋体"/>
          <w:b/>
          <w:szCs w:val="21"/>
          <w:lang w:eastAsia="zh-CN"/>
        </w:rPr>
        <w:t xml:space="preserve">               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eastAsia="zh-CN"/>
        </w:rPr>
        <w:t>委  员：</w:t>
      </w:r>
      <w:r>
        <w:rPr>
          <w:rFonts w:hint="eastAsia" w:ascii="宋体" w:hAnsi="宋体"/>
          <w:b/>
          <w:szCs w:val="21"/>
          <w:lang w:val="en-US" w:eastAsia="zh-CN"/>
        </w:rPr>
        <w:t xml:space="preserve"> 雷志斌 教授    陕西师范大学          游</w:t>
      </w:r>
      <w:r>
        <w:rPr>
          <w:rFonts w:hint="eastAsia" w:ascii="宋体" w:hAnsi="宋体"/>
          <w:b/>
          <w:szCs w:val="21"/>
          <w:lang w:val="en-US" w:eastAsia="zh-CN"/>
        </w:rPr>
        <w:t xml:space="preserve">才印 教授  西安理工大学         范海波 副教授 西北大学 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b/>
          <w:szCs w:val="21"/>
          <w:lang w:val="en-US" w:eastAsia="zh-CN"/>
        </w:rPr>
        <w:t>陈晓军 特级教师 西安交通大学附属中学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秘  书：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孙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  <w:lang w:eastAsia="zh-CN"/>
        </w:rPr>
        <w:t>倩  助理工程师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二、答辩时间：2017年5月</w:t>
      </w:r>
      <w:r>
        <w:rPr>
          <w:rFonts w:hint="eastAsia" w:ascii="宋体" w:hAnsi="宋体"/>
          <w:b/>
          <w:szCs w:val="21"/>
          <w:lang w:val="en-US" w:eastAsia="zh-CN"/>
        </w:rPr>
        <w:t>26</w:t>
      </w:r>
      <w:r>
        <w:rPr>
          <w:rFonts w:hint="eastAsia" w:ascii="宋体" w:hAnsi="宋体"/>
          <w:b/>
          <w:szCs w:val="21"/>
        </w:rPr>
        <w:t xml:space="preserve">日 </w:t>
      </w:r>
      <w:r>
        <w:rPr>
          <w:rFonts w:hint="eastAsia" w:ascii="宋体" w:hAnsi="宋体"/>
          <w:b/>
          <w:szCs w:val="21"/>
          <w:lang w:val="en-US" w:eastAsia="zh-CN"/>
        </w:rPr>
        <w:t xml:space="preserve">14:30-16:30  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三、答辩地点：</w:t>
      </w:r>
      <w:r>
        <w:rPr>
          <w:rFonts w:hint="eastAsia" w:ascii="宋体" w:hAnsi="宋体"/>
          <w:b/>
          <w:szCs w:val="21"/>
          <w:lang w:eastAsia="zh-CN"/>
        </w:rPr>
        <w:t>物理学院二楼会议室</w:t>
      </w:r>
    </w:p>
    <w:p>
      <w:pPr>
        <w:jc w:val="both"/>
        <w:rPr>
          <w:rFonts w:hint="eastAsia"/>
          <w:b/>
          <w:szCs w:val="21"/>
        </w:rPr>
      </w:pPr>
      <w:r>
        <w:rPr>
          <w:rFonts w:hint="eastAsia" w:ascii="宋体" w:hAnsi="宋体"/>
          <w:b/>
          <w:szCs w:val="21"/>
        </w:rPr>
        <w:t>四、答辩学生名单</w:t>
      </w:r>
      <w:r>
        <w:rPr>
          <w:rFonts w:hint="eastAsia"/>
          <w:b/>
          <w:szCs w:val="21"/>
        </w:rPr>
        <w:t xml:space="preserve">         </w:t>
      </w:r>
    </w:p>
    <w:p>
      <w:pPr>
        <w:jc w:val="both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</w:t>
      </w:r>
    </w:p>
    <w:tbl>
      <w:tblPr>
        <w:tblStyle w:val="3"/>
        <w:tblW w:w="12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746"/>
        <w:gridCol w:w="915"/>
        <w:gridCol w:w="1305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序号</w:t>
            </w:r>
          </w:p>
        </w:tc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申请学位级别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姓 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指导教师</w:t>
            </w:r>
          </w:p>
        </w:tc>
        <w:tc>
          <w:tcPr>
            <w:tcW w:w="78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default" w:ascii="宋体" w:hAnsi="宋体"/>
                <w:b w:val="0"/>
                <w:bCs/>
                <w:szCs w:val="21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  <w:tc>
          <w:tcPr>
            <w:tcW w:w="7858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746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专业硕士</w:t>
            </w:r>
          </w:p>
        </w:tc>
        <w:tc>
          <w:tcPr>
            <w:tcW w:w="91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李蒙蒙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冯宏剑</w:t>
            </w:r>
          </w:p>
        </w:tc>
        <w:tc>
          <w:tcPr>
            <w:tcW w:w="7858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超短脉冲掺镱光纤激光器及其调谐特性研究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746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专业硕士</w:t>
            </w:r>
          </w:p>
        </w:tc>
        <w:tc>
          <w:tcPr>
            <w:tcW w:w="91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邓弯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冯宏剑</w:t>
            </w:r>
          </w:p>
        </w:tc>
        <w:tc>
          <w:tcPr>
            <w:tcW w:w="7858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无机双钙钛矿异质结Cs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B'B''X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（B'=Cu，Ag，Na；B''=Bi，Sb；X=Cl，Br，I)/TiO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光电特性的第一性原理研究</w:t>
            </w:r>
          </w:p>
        </w:tc>
      </w:tr>
    </w:tbl>
    <w:p>
      <w:pPr>
        <w:jc w:val="center"/>
        <w:rPr>
          <w:rFonts w:hint="eastAsia" w:ascii="Times New Roman" w:hAnsi="Times New Roman" w:cs="Times New Roman"/>
          <w:b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sz w:val="44"/>
          <w:szCs w:val="44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9343A"/>
    <w:rsid w:val="01063517"/>
    <w:rsid w:val="0D0F3C3F"/>
    <w:rsid w:val="173968B7"/>
    <w:rsid w:val="23303146"/>
    <w:rsid w:val="26FB59D8"/>
    <w:rsid w:val="2BA24E46"/>
    <w:rsid w:val="31C630DF"/>
    <w:rsid w:val="579A1283"/>
    <w:rsid w:val="6B99343A"/>
    <w:rsid w:val="6BC07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2017-05-19T08:23:00Z</dcterms:created>
  <dc:creator>Administrator</dc:creator>
  <cp:lastModifiedBy>Administrator</cp:lastModifiedBy>
  <dcterms:modified xsi:type="dcterms:W3CDTF">2017-05-22T04:04:46Z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