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619" w:firstLineChars="172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  <w:lang w:eastAsia="zh-CN"/>
        </w:rPr>
        <w:t>附件：</w:t>
      </w:r>
      <w:r>
        <w:rPr>
          <w:rFonts w:hint="eastAsia" w:eastAsia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eastAsia="方正小标宋简体"/>
          <w:sz w:val="36"/>
          <w:szCs w:val="36"/>
        </w:rPr>
        <w:t>陕西省第三届研究生创新成果展</w:t>
      </w:r>
      <w:r>
        <w:rPr>
          <w:rFonts w:hint="eastAsia" w:eastAsia="方正小标宋简体"/>
          <w:sz w:val="36"/>
          <w:szCs w:val="36"/>
          <w:lang w:eastAsia="zh-CN"/>
        </w:rPr>
        <w:t>获奖名单</w:t>
      </w:r>
    </w:p>
    <w:tbl>
      <w:tblPr>
        <w:tblStyle w:val="3"/>
        <w:tblW w:w="9418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87"/>
        <w:gridCol w:w="3825"/>
        <w:gridCol w:w="950"/>
        <w:gridCol w:w="875"/>
        <w:gridCol w:w="913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培养单位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作品名称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完成人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指导教师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获奖级别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基于Catellani反应的碳氢键活化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/>
                <w:sz w:val="20"/>
                <w:szCs w:val="20"/>
              </w:rPr>
              <w:t>去芳构化协同催化策略研究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左治钧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栾新军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地质学系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腾冲地块中生代岩浆作用成因及其地球动力学意义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朱韧之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赖绍聪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光子学与光子技术研究所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基于荧光强度比的上转换光学测温材料特性研究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索浩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郭崇峰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光子学与光子技术研究所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0"/>
                <w:szCs w:val="22"/>
                <w:lang w:eastAsia="zh-CN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集合理论模型综合研究新型花状纳米复合基底的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SERS特性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隋超璠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王凯歌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利水渗湿中药防治慢性肾脏病的代谢组学研究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赵英永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单组份稀土金属聚合物发光材料的开发及其光电应用策略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刘琳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吕兴强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中国思想文化研究所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《资本论》逻辑方法的中国运用——侯外庐的中国逻辑思想史研究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于佳彬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方光华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进入新常态后我国地方经济增长分化的理论解释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李梦欣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任保平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利用Al</w:t>
            </w:r>
            <w:r>
              <w:rPr>
                <w:rFonts w:hint="eastAsia"/>
                <w:sz w:val="20"/>
                <w:szCs w:val="20"/>
                <w:vertAlign w:val="subscript"/>
              </w:rPr>
              <w:t>2</w:t>
            </w:r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  <w:vertAlign w:val="subscript"/>
              </w:rPr>
              <w:t>3</w:t>
            </w:r>
            <w:r>
              <w:rPr>
                <w:rFonts w:hint="eastAsia"/>
                <w:sz w:val="20"/>
                <w:szCs w:val="20"/>
              </w:rPr>
              <w:t>的缺陷能级增强SnS</w:t>
            </w:r>
            <w:r>
              <w:rPr>
                <w:rFonts w:hint="eastAsia"/>
                <w:sz w:val="20"/>
                <w:szCs w:val="20"/>
                <w:vertAlign w:val="subscript"/>
              </w:rPr>
              <w:t>2</w:t>
            </w:r>
            <w:r>
              <w:rPr>
                <w:rFonts w:hint="eastAsia"/>
                <w:sz w:val="20"/>
                <w:szCs w:val="20"/>
              </w:rPr>
              <w:t>纳米片的光电特性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穆江龙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胡晓云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分析科学研究所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基于可控制备纳米材料的电化学传感研究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白武双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郑建斌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基于RSS指纹的低代价高鲁棒被动式目标定位及轨迹测绘研究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常丽琼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房鼎益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陈晓江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张澍年谱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张晓彭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张文利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中东研究所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土耳其切尔克斯人问题探析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尹婧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黄民兴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互联网时代下的数字档案管理研究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高晨翔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黄新荣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钯催化的酚类化合物的环化去芳构化反应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白璐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栾新军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地质学系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华北克拉通中部带古元古代地质演化-来自吕梁杂岩岩浆、变质作用的证据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赵娇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张成立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高效磷酸银基光催化剂的制备及催化增强机制研究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万俊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刘恩周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地质学系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鄂尔多斯盆地北部杭锦旗砂岩型铀矿热液成矿作用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刘池阳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城市与环境学院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基于多因子灾害指数模型的洪水风险评估与分析——以关中地区为例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窦馨逸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宋进喜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文化遗产学院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汉哀帝义陵“董贤墓”名位考释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朱晨露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段清波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焦南峰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文化遗产学院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中国古代彩绘文物蛋白胶结材料的研究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马珍珍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王丽琴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0"/>
                <w:szCs w:val="22"/>
                <w:lang w:eastAsia="zh-CN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三等奖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0"/>
                <w:szCs w:val="22"/>
                <w:lang w:eastAsia="zh-CN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文科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74839"/>
    <w:rsid w:val="0EBF153C"/>
    <w:rsid w:val="0FED141C"/>
    <w:rsid w:val="11337BC3"/>
    <w:rsid w:val="1C0F3A5E"/>
    <w:rsid w:val="1F974F07"/>
    <w:rsid w:val="24E52D84"/>
    <w:rsid w:val="27446ADF"/>
    <w:rsid w:val="2D574839"/>
    <w:rsid w:val="2F067221"/>
    <w:rsid w:val="3B3B6700"/>
    <w:rsid w:val="41055CCA"/>
    <w:rsid w:val="4B173B1B"/>
    <w:rsid w:val="4D321385"/>
    <w:rsid w:val="53CB4E55"/>
    <w:rsid w:val="73CA6B63"/>
    <w:rsid w:val="7C525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2017-09-20T00:54:00Z</dcterms:created>
  <dc:creator>herbert_wh</dc:creator>
  <cp:lastModifiedBy>herbert_wh</cp:lastModifiedBy>
  <cp:lastPrinted>2017-11-16T06:13:09Z</cp:lastPrinted>
  <dcterms:modified xsi:type="dcterms:W3CDTF">2017-11-16T09:39:29Z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