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5D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20" w:lineRule="exact"/>
        <w:ind w:firstLine="0" w:firstLineChars="0"/>
        <w:jc w:val="center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40"/>
          <w:szCs w:val="40"/>
          <w:highlight w:val="none"/>
          <w:u w:val="none"/>
          <w:lang w:eastAsia="zh-CN"/>
        </w:rPr>
        <w:t>西北大学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40"/>
          <w:szCs w:val="40"/>
          <w:highlight w:val="none"/>
          <w:u w:val="none"/>
          <w:lang w:val="en-US" w:eastAsia="zh-CN"/>
        </w:rPr>
        <w:t>2025年区域国别研究院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40"/>
          <w:szCs w:val="40"/>
          <w:highlight w:val="none"/>
          <w:u w:val="none"/>
        </w:rPr>
        <w:t>复试工作方案</w:t>
      </w:r>
    </w:p>
    <w:p w14:paraId="7A0E1700"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根据教育部和陕西省硕士研究生招生录取相关文件精神，以及《西北大学2025年硕士研究生复试录取工作办法》，结合我院实际，特制定本方案。</w:t>
      </w:r>
    </w:p>
    <w:p w14:paraId="22913B86"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720" w:hanging="72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一、各学科专业复试分数线</w:t>
      </w:r>
    </w:p>
    <w:tbl>
      <w:tblPr>
        <w:tblStyle w:val="7"/>
        <w:tblpPr w:leftFromText="180" w:rightFromText="180" w:vertAnchor="text" w:horzAnchor="page" w:tblpX="1522" w:tblpY="314"/>
        <w:tblOverlap w:val="never"/>
        <w:tblW w:w="94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546"/>
        <w:gridCol w:w="1454"/>
        <w:gridCol w:w="577"/>
        <w:gridCol w:w="611"/>
        <w:gridCol w:w="531"/>
        <w:gridCol w:w="819"/>
        <w:gridCol w:w="923"/>
        <w:gridCol w:w="1797"/>
      </w:tblGrid>
      <w:tr w14:paraId="7FAA4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DF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</w:t>
            </w:r>
          </w:p>
          <w:p w14:paraId="587746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（方向）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F19E">
            <w:pPr>
              <w:pStyle w:val="4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  <w:u w:val="none"/>
              </w:rPr>
              <w:t>单科</w:t>
            </w:r>
          </w:p>
          <w:p w14:paraId="295FEA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  <w:u w:val="none"/>
              </w:rPr>
              <w:t>（满分=100）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A584">
            <w:pPr>
              <w:pStyle w:val="4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  <w:u w:val="none"/>
              </w:rPr>
              <w:t>单科</w:t>
            </w:r>
          </w:p>
          <w:p w14:paraId="223966A4">
            <w:pPr>
              <w:pStyle w:val="4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eastAsia="宋体"/>
                <w:b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（满</w:t>
            </w: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  <w:u w:val="none"/>
              </w:rPr>
              <w:t>分</w:t>
            </w: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&gt;</w:t>
            </w: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  <w:u w:val="none"/>
              </w:rPr>
              <w:t>100）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CDE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总分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B12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总计划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9EB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推免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7EA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公开招考计划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BEB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达到复试线人数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D5F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6010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73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区域国别学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C66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33B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96A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8CC2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181B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8C2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1E1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C626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DA12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8F5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D9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</w:rPr>
              <w:t>/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EBD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</w:rPr>
              <w:t>/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8C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</w:rPr>
              <w:t>/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05F4C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CE2A4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5F81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6CA1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BE88"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39C1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4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929D325">
            <w:pPr>
              <w:widowControl/>
              <w:tabs>
                <w:tab w:val="left" w:pos="3532"/>
              </w:tabs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最终招生计划以实际录取人数为准。</w:t>
            </w:r>
          </w:p>
        </w:tc>
      </w:tr>
    </w:tbl>
    <w:p w14:paraId="18CA58C3"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720" w:hanging="72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二、达到复试线的考生名单</w:t>
      </w:r>
    </w:p>
    <w:p w14:paraId="4E26F2B8"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cs="宋体"/>
          <w:color w:val="auto"/>
          <w:sz w:val="28"/>
          <w:szCs w:val="28"/>
          <w:highlight w:val="none"/>
          <w:u w:val="none"/>
          <w:lang w:val="en-US" w:eastAsia="zh-CN"/>
        </w:rPr>
        <w:t>复试名单详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见附</w:t>
      </w:r>
      <w:r>
        <w:rPr>
          <w:rFonts w:hint="eastAsia" w:ascii="宋体" w:cs="宋体"/>
          <w:color w:val="auto"/>
          <w:sz w:val="28"/>
          <w:szCs w:val="28"/>
          <w:highlight w:val="none"/>
          <w:u w:val="none"/>
          <w:lang w:val="en-US" w:eastAsia="zh-CN"/>
        </w:rPr>
        <w:t>表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。</w:t>
      </w:r>
    </w:p>
    <w:p w14:paraId="221799A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三、复试工作流程</w:t>
      </w:r>
    </w:p>
    <w:p w14:paraId="4F940F4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>（一）工作原则</w:t>
      </w:r>
    </w:p>
    <w:p w14:paraId="39731458"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firstLine="481" w:firstLineChars="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坚持“全面衡量、择优录取、宁缺毋滥”原则，确保复试工作公平公正、科学规范、公开透明。</w:t>
      </w:r>
    </w:p>
    <w:p w14:paraId="56D82CB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u w:val="none"/>
          <w:lang w:val="en-US" w:eastAsia="zh-CN"/>
        </w:rPr>
        <w:t>（二）工作流程</w:t>
      </w:r>
    </w:p>
    <w:p w14:paraId="7E08F19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1.</w:t>
      </w:r>
      <w:r>
        <w:rPr>
          <w:rFonts w:hint="eastAsia" w:ascii="宋体" w:cs="宋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通知考生</w:t>
      </w:r>
    </w:p>
    <w:p w14:paraId="04BAE47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hint="eastAsia" w:ascii="宋体" w:cs="宋体"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cs="宋体"/>
          <w:bCs/>
          <w:color w:val="auto"/>
          <w:sz w:val="28"/>
          <w:szCs w:val="28"/>
          <w:highlight w:val="none"/>
          <w:u w:val="none"/>
          <w:lang w:val="en-US" w:eastAsia="zh-CN"/>
        </w:rPr>
        <w:t>复试考生应于2025年3月22</w:t>
      </w:r>
      <w:bookmarkStart w:id="0" w:name="_GoBack"/>
      <w:bookmarkEnd w:id="0"/>
      <w:r>
        <w:rPr>
          <w:rFonts w:hint="eastAsia" w:ascii="宋体" w:cs="宋体"/>
          <w:bCs/>
          <w:color w:val="auto"/>
          <w:sz w:val="28"/>
          <w:szCs w:val="28"/>
          <w:highlight w:val="none"/>
          <w:u w:val="none"/>
          <w:lang w:val="en-US" w:eastAsia="zh-CN"/>
        </w:rPr>
        <w:t>日12:00前进入“西北大学区域国别研究院2025硕士复试QQ群”（群号：421607278），入群核验方式为“参加复试+姓名”，复试相关安排和通知会在群中发布。</w:t>
      </w:r>
    </w:p>
    <w:p w14:paraId="2387955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2.</w:t>
      </w:r>
      <w:r>
        <w:rPr>
          <w:rFonts w:hint="eastAsia" w:ascii="宋体" w:cs="宋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报到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及资格审查</w:t>
      </w:r>
    </w:p>
    <w:p w14:paraId="065EE23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none"/>
          <w:lang w:val="en-US" w:eastAsia="zh-CN"/>
        </w:rPr>
        <w:t>参加复试的考生应于</w:t>
      </w:r>
      <w:r>
        <w:rPr>
          <w:rFonts w:hint="eastAsia" w:ascii="宋体" w:cs="宋体"/>
          <w:b/>
          <w:bCs w:val="0"/>
          <w:color w:val="auto"/>
          <w:sz w:val="28"/>
          <w:szCs w:val="28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u w:val="none"/>
          <w:lang w:val="en-US" w:eastAsia="zh-CN"/>
        </w:rPr>
        <w:t>月</w:t>
      </w:r>
      <w:r>
        <w:rPr>
          <w:rFonts w:hint="eastAsia" w:ascii="宋体" w:cs="宋体"/>
          <w:b/>
          <w:bCs w:val="0"/>
          <w:color w:val="auto"/>
          <w:sz w:val="28"/>
          <w:szCs w:val="28"/>
          <w:highlight w:val="none"/>
          <w:u w:val="none"/>
          <w:lang w:val="en-US" w:eastAsia="zh-CN"/>
        </w:rPr>
        <w:t>25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u w:val="none"/>
          <w:lang w:val="en-US" w:eastAsia="zh-CN"/>
        </w:rPr>
        <w:t>日</w:t>
      </w:r>
      <w:r>
        <w:rPr>
          <w:rFonts w:hint="eastAsia" w:ascii="宋体" w:cs="宋体"/>
          <w:b/>
          <w:bCs w:val="0"/>
          <w:color w:val="auto"/>
          <w:sz w:val="28"/>
          <w:szCs w:val="28"/>
          <w:highlight w:val="none"/>
          <w:u w:val="none"/>
          <w:lang w:val="en-US" w:eastAsia="zh-CN"/>
        </w:rPr>
        <w:t>（周二）08时</w:t>
      </w:r>
      <w:r>
        <w:rPr>
          <w:rFonts w:hint="eastAsia" w:ascii="宋体" w:cs="宋体"/>
          <w:bCs/>
          <w:color w:val="auto"/>
          <w:sz w:val="28"/>
          <w:szCs w:val="28"/>
          <w:highlight w:val="none"/>
          <w:u w:val="none"/>
          <w:lang w:val="en-US" w:eastAsia="zh-CN"/>
        </w:rPr>
        <w:t>前到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none"/>
          <w:lang w:val="en-US" w:eastAsia="zh-CN"/>
        </w:rPr>
        <w:t>西北大学</w:t>
      </w:r>
      <w:r>
        <w:rPr>
          <w:rFonts w:hint="eastAsia" w:ascii="宋体" w:cs="宋体"/>
          <w:bCs/>
          <w:color w:val="auto"/>
          <w:sz w:val="28"/>
          <w:szCs w:val="28"/>
          <w:highlight w:val="none"/>
          <w:u w:val="none"/>
          <w:lang w:val="en-US" w:eastAsia="zh-CN"/>
        </w:rPr>
        <w:t>长安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none"/>
          <w:lang w:val="en-US" w:eastAsia="zh-CN"/>
        </w:rPr>
        <w:t>校区</w:t>
      </w:r>
      <w:r>
        <w:rPr>
          <w:rFonts w:hint="eastAsia" w:ascii="宋体" w:cs="宋体"/>
          <w:bCs/>
          <w:color w:val="auto"/>
          <w:sz w:val="28"/>
          <w:szCs w:val="28"/>
          <w:highlight w:val="none"/>
          <w:u w:val="none"/>
          <w:lang w:val="en-US" w:eastAsia="zh-CN"/>
        </w:rPr>
        <w:t>中东研究所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none"/>
          <w:lang w:val="en-US" w:eastAsia="zh-CN"/>
        </w:rPr>
        <w:t>（</w:t>
      </w:r>
      <w:r>
        <w:rPr>
          <w:rFonts w:hint="eastAsia" w:ascii="宋体" w:cs="宋体"/>
          <w:bCs/>
          <w:color w:val="auto"/>
          <w:sz w:val="28"/>
          <w:szCs w:val="28"/>
          <w:highlight w:val="none"/>
          <w:u w:val="none"/>
          <w:lang w:val="en-US" w:eastAsia="zh-CN"/>
        </w:rPr>
        <w:t>史学楼8层851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none"/>
          <w:lang w:val="en-US" w:eastAsia="zh-CN"/>
        </w:rPr>
        <w:t>）报</w:t>
      </w:r>
      <w:r>
        <w:rPr>
          <w:rFonts w:hint="eastAsia" w:ascii="宋体" w:cs="宋体"/>
          <w:bCs/>
          <w:color w:val="auto"/>
          <w:sz w:val="28"/>
          <w:szCs w:val="28"/>
          <w:highlight w:val="none"/>
          <w:u w:val="none"/>
          <w:lang w:val="en-US" w:eastAsia="zh-CN"/>
        </w:rPr>
        <w:t>到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none"/>
          <w:lang w:val="en-US" w:eastAsia="zh-CN"/>
        </w:rPr>
        <w:t>，并提交以下材料。资格审查未通过的考生不得参加复试。</w:t>
      </w:r>
    </w:p>
    <w:p w14:paraId="38D5DD4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u w:val="none"/>
          <w:lang w:val="en-US" w:eastAsia="zh-CN"/>
        </w:rPr>
        <w:t>资格复审材料清单</w:t>
      </w:r>
    </w:p>
    <w:p w14:paraId="0F31112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u w:val="none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u w:val="none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u w:val="none"/>
          <w:lang w:val="en-US" w:eastAsia="zh-CN"/>
        </w:rPr>
        <w:t>1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u w:val="none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u w:val="none"/>
        </w:rPr>
        <w:t>考生身份证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u w:val="none"/>
          <w:lang w:val="en-US" w:eastAsia="zh-CN"/>
        </w:rPr>
        <w:t>原件及复印件（原件核查复印件上交）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u w:val="none"/>
        </w:rPr>
        <w:t>、准考证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u w:val="none"/>
          <w:lang w:eastAsia="zh-CN"/>
        </w:rPr>
        <w:t>。</w:t>
      </w:r>
    </w:p>
    <w:p w14:paraId="261A50B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u w:val="none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u w:val="none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u w:val="none"/>
          <w:lang w:val="en-US" w:eastAsia="zh-CN"/>
        </w:rPr>
        <w:t>2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u w:val="none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u w:val="none"/>
        </w:rPr>
        <w:t>政治审查表。</w:t>
      </w:r>
    </w:p>
    <w:p w14:paraId="6234703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u w:val="none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u w:val="none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u w:val="none"/>
          <w:lang w:val="en-US" w:eastAsia="zh-CN"/>
        </w:rPr>
        <w:t>3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u w:val="none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u w:val="none"/>
        </w:rPr>
        <w:t>应届生提交学生证和《教育部学籍在线验证报告》复印件。</w:t>
      </w:r>
    </w:p>
    <w:p w14:paraId="7C773A3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u w:val="none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u w:val="none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u w:val="none"/>
          <w:lang w:val="en-US" w:eastAsia="zh-CN"/>
        </w:rPr>
        <w:t>4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u w:val="none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u w:val="none"/>
        </w:rPr>
        <w:t>往届生提交本科毕业证、学位证、《中国高等教育学历认证报告》或《教育部学历证书电子注册备案表》复印件。</w:t>
      </w:r>
    </w:p>
    <w:p w14:paraId="68CFBDD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u w:val="none"/>
        </w:rPr>
      </w:pP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u w:val="none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u w:val="none"/>
          <w:lang w:val="en-US" w:eastAsia="zh-CN"/>
        </w:rPr>
        <w:t>5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u w:val="none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color w:val="auto"/>
          <w:sz w:val="21"/>
          <w:szCs w:val="21"/>
          <w:highlight w:val="none"/>
          <w:u w:val="none"/>
        </w:rPr>
        <w:t>《西北大学诚信复试承诺书》签字版。</w:t>
      </w:r>
    </w:p>
    <w:p w14:paraId="1665A53A">
      <w:pPr>
        <w:pStyle w:val="4"/>
        <w:keepNext w:val="0"/>
        <w:keepLines w:val="0"/>
        <w:pageBreakBefore w:val="0"/>
        <w:numPr>
          <w:ilvl w:val="0"/>
          <w:numId w:val="1"/>
        </w:numPr>
        <w:tabs>
          <w:tab w:val="left" w:pos="0"/>
          <w:tab w:val="left" w:pos="900"/>
          <w:tab w:val="clear" w:pos="312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复试考核</w:t>
      </w:r>
    </w:p>
    <w:p w14:paraId="2F01EB91">
      <w:pPr>
        <w:pStyle w:val="4"/>
        <w:keepNext w:val="0"/>
        <w:keepLines w:val="0"/>
        <w:pageBreakBefore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560" w:firstLineChars="20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考生按要求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none"/>
          <w:lang w:val="en-US" w:eastAsia="zh-CN"/>
        </w:rPr>
        <w:t>准时到达复试地点。</w:t>
      </w:r>
    </w:p>
    <w:p w14:paraId="72528FC8">
      <w:pPr>
        <w:pStyle w:val="4"/>
        <w:keepNext w:val="0"/>
        <w:keepLines w:val="0"/>
        <w:pageBreakBefore w:val="0"/>
        <w:numPr>
          <w:ilvl w:val="0"/>
          <w:numId w:val="1"/>
        </w:numPr>
        <w:tabs>
          <w:tab w:val="left" w:pos="0"/>
          <w:tab w:val="left" w:pos="360"/>
          <w:tab w:val="left" w:pos="900"/>
          <w:tab w:val="clear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560" w:firstLineChars="200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u w:val="none"/>
        </w:rPr>
        <w:t>公布复试结果及拟录取名单</w:t>
      </w:r>
    </w:p>
    <w:p w14:paraId="7751037A">
      <w:pPr>
        <w:pStyle w:val="4"/>
        <w:keepNext w:val="0"/>
        <w:keepLines w:val="0"/>
        <w:pageBreakBefore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复试结果</w:t>
      </w:r>
      <w:r>
        <w:rPr>
          <w:rStyle w:val="11"/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报研究生院审核通过后在西北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u w:val="none"/>
        </w:rPr>
        <w:t>大学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  <w:t>中东研究所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u w:val="none"/>
        </w:rPr>
        <w:t>官</w:t>
      </w:r>
      <w:r>
        <w:rPr>
          <w:rStyle w:val="11"/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网公示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。</w:t>
      </w:r>
    </w:p>
    <w:p w14:paraId="1506A6BD"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b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u w:val="none"/>
          <w:lang w:val="en-US" w:eastAsia="zh-CN"/>
        </w:rPr>
        <w:t>（三）</w:t>
      </w:r>
      <w:r>
        <w:rPr>
          <w:rFonts w:hint="eastAsia" w:ascii="宋体" w:cs="宋体"/>
          <w:b/>
          <w:color w:val="auto"/>
          <w:sz w:val="28"/>
          <w:szCs w:val="28"/>
          <w:highlight w:val="none"/>
          <w:u w:val="none"/>
          <w:lang w:val="en-US" w:eastAsia="zh-CN"/>
        </w:rPr>
        <w:t>复试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u w:val="none"/>
          <w:lang w:val="en-US" w:eastAsia="zh-CN"/>
        </w:rPr>
        <w:t>录取</w:t>
      </w:r>
    </w:p>
    <w:p w14:paraId="6AEB48EC">
      <w:pPr>
        <w:pStyle w:val="4"/>
        <w:keepNext w:val="0"/>
        <w:keepLines w:val="0"/>
        <w:pageBreakBefore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480"/>
        <w:rPr>
          <w:rFonts w:hint="eastAsia" w:hAnsi="Times New Roman" w:cs="宋体"/>
          <w:bCs w:val="0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1.复试形式：</w:t>
      </w:r>
      <w:r>
        <w:rPr>
          <w:rFonts w:hint="eastAsia" w:hAnsi="Times New Roman" w:cs="宋体"/>
          <w:bCs w:val="0"/>
          <w:color w:val="auto"/>
          <w:sz w:val="24"/>
          <w:szCs w:val="24"/>
          <w:highlight w:val="none"/>
          <w:u w:val="none"/>
        </w:rPr>
        <w:t>本次复试采用现场复试方式（即“线下”复试方式）进行。</w:t>
      </w:r>
    </w:p>
    <w:p w14:paraId="5C78B1C5">
      <w:pPr>
        <w:pStyle w:val="4"/>
        <w:keepNext w:val="0"/>
        <w:keepLines w:val="0"/>
        <w:pageBreakBefore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leftChars="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 xml:space="preserve">  2.</w:t>
      </w:r>
      <w:r>
        <w:rPr>
          <w:rFonts w:hint="eastAsia" w:ascii="宋体" w:cs="宋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考核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内容：</w:t>
      </w:r>
    </w:p>
    <w:p w14:paraId="6D8F6A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u w:val="none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u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none"/>
        </w:rPr>
        <w:t>专业笔试：</w:t>
      </w:r>
    </w:p>
    <w:p w14:paraId="75E72E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cs="宋体"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u w:val="none"/>
          <w:lang w:val="en-US" w:eastAsia="zh-CN"/>
        </w:rPr>
        <w:t>中东研究(时长2小时)</w:t>
      </w:r>
    </w:p>
    <w:p w14:paraId="55F8F8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default" w:ascii="宋体" w:hAnsi="宋体" w:cs="宋体"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u w:val="none"/>
          <w:lang w:val="en-US" w:eastAsia="zh-CN"/>
        </w:rPr>
        <w:t>南亚</w:t>
      </w:r>
      <w:r>
        <w:rPr>
          <w:rFonts w:hint="default" w:ascii="宋体" w:hAnsi="宋体" w:cs="宋体"/>
          <w:bCs/>
          <w:color w:val="auto"/>
          <w:sz w:val="28"/>
          <w:szCs w:val="28"/>
          <w:highlight w:val="none"/>
          <w:u w:val="none"/>
          <w:lang w:val="en-US" w:eastAsia="zh-CN"/>
        </w:rPr>
        <w:t>研究(时长2小时)</w:t>
      </w:r>
    </w:p>
    <w:p w14:paraId="3AC7E2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（2）专业综合面试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none"/>
        </w:rPr>
        <w:t>：包括思想政治素质和品德考核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u w:val="none"/>
          <w:lang w:eastAsia="zh-CN"/>
        </w:rPr>
        <w:t>、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u w:val="none"/>
          <w:lang w:val="en-US" w:eastAsia="zh-CN"/>
        </w:rPr>
        <w:t>专业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none"/>
        </w:rPr>
        <w:t>面试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u w:val="none"/>
          <w:lang w:eastAsia="zh-CN"/>
        </w:rPr>
        <w:t>、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none"/>
          <w:lang w:val="en-US" w:eastAsia="zh-CN"/>
        </w:rPr>
        <w:t>外语测试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u w:val="none"/>
          <w:lang w:val="en-US" w:eastAsia="zh-CN"/>
        </w:rPr>
        <w:t>三部分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none"/>
        </w:rPr>
        <w:t>。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u w:val="none"/>
          <w:lang w:val="en-US" w:eastAsia="zh-CN"/>
        </w:rPr>
        <w:t>每位考生面试时间不低于20分钟。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u w:val="none"/>
          <w:lang w:val="en-US" w:eastAsia="zh-CN"/>
        </w:rPr>
        <w:t xml:space="preserve">  </w:t>
      </w:r>
    </w:p>
    <w:p w14:paraId="48894E8C">
      <w:pPr>
        <w:pStyle w:val="4"/>
        <w:keepNext w:val="0"/>
        <w:keepLines w:val="0"/>
        <w:pageBreakBefore w:val="0"/>
        <w:numPr>
          <w:ilvl w:val="0"/>
          <w:numId w:val="0"/>
        </w:numPr>
        <w:tabs>
          <w:tab w:val="left" w:pos="0"/>
          <w:tab w:val="left" w:pos="900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leftChars="0" w:firstLine="560" w:firstLineChars="200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3.复试成绩构成</w:t>
      </w:r>
    </w:p>
    <w:p w14:paraId="01280FC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复试总成绩满分为300分，其中专业笔试100分、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专业面试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150分、外语测试50分。复试成绩低于180分者，不予录取。</w:t>
      </w:r>
    </w:p>
    <w:p w14:paraId="6CECCC5A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思想政治考核不计入总分，但考核不合格者不予录取。</w:t>
      </w:r>
    </w:p>
    <w:p w14:paraId="37A39E9E">
      <w:pPr>
        <w:pStyle w:val="4"/>
        <w:keepNext w:val="0"/>
        <w:keepLines w:val="0"/>
        <w:pageBreakBefore w:val="0"/>
        <w:numPr>
          <w:ilvl w:val="0"/>
          <w:numId w:val="2"/>
        </w:numPr>
        <w:tabs>
          <w:tab w:val="left" w:pos="0"/>
          <w:tab w:val="left" w:pos="900"/>
          <w:tab w:val="clear" w:pos="312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leftChars="0"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总成绩计算及录取规则</w:t>
      </w:r>
    </w:p>
    <w:p w14:paraId="7DE3B1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总成绩（满分100分）=[(初试成绩/500)×0.6+(复试成绩/300)×0.4]×100。</w:t>
      </w:r>
    </w:p>
    <w:p w14:paraId="7D742D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none"/>
        </w:rPr>
        <w:t>录取规则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分专业按总成绩排序，顺位录取。若总成绩相同，则按初试成绩顺位录取。</w:t>
      </w:r>
    </w:p>
    <w:p w14:paraId="4C82E59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Chars="0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四、具体安排</w:t>
      </w:r>
    </w:p>
    <w:p w14:paraId="6A8E42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20" w:afterLines="50" w:line="480" w:lineRule="exact"/>
        <w:ind w:firstLine="560" w:firstLineChars="200"/>
        <w:jc w:val="both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  <w:t>1.笔试</w:t>
      </w:r>
    </w:p>
    <w:tbl>
      <w:tblPr>
        <w:tblStyle w:val="7"/>
        <w:tblW w:w="8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2782"/>
        <w:gridCol w:w="1307"/>
        <w:gridCol w:w="2002"/>
        <w:gridCol w:w="998"/>
      </w:tblGrid>
      <w:tr w14:paraId="1EE57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681" w:type="dxa"/>
            <w:shd w:val="clear" w:color="auto" w:fill="auto"/>
            <w:vAlign w:val="center"/>
          </w:tcPr>
          <w:p w14:paraId="61E6C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7F7D9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专业（方向）名称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47D5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笔试科目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32B6E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地点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561A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AF14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681" w:type="dxa"/>
            <w:shd w:val="clear" w:color="auto" w:fill="auto"/>
            <w:vAlign w:val="center"/>
          </w:tcPr>
          <w:p w14:paraId="74932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3月2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08:30-10:30</w:t>
            </w: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066A6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区域国别学</w:t>
            </w:r>
          </w:p>
          <w:p w14:paraId="7B68C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（中东研究、南亚研究）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957E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中东研究</w:t>
            </w:r>
          </w:p>
          <w:p w14:paraId="1AA52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南亚研究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24DFE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长安校区     史学楼843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7E66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30AB37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20" w:afterLines="50" w:line="480" w:lineRule="exact"/>
        <w:ind w:firstLine="562" w:firstLineChars="200"/>
        <w:jc w:val="both"/>
        <w:rPr>
          <w:rFonts w:hint="default" w:ascii="宋体" w:hAnsi="宋体" w:eastAsia="宋体" w:cs="宋体"/>
          <w:b/>
          <w:bCs w:val="0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u w:val="none"/>
          <w:lang w:val="en-US" w:eastAsia="zh-CN"/>
        </w:rPr>
        <w:t>2.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  <w:t>思想品德考核、综合面试、外国语测试</w:t>
      </w:r>
    </w:p>
    <w:tbl>
      <w:tblPr>
        <w:tblStyle w:val="7"/>
        <w:tblW w:w="8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2764"/>
        <w:gridCol w:w="1339"/>
        <w:gridCol w:w="1979"/>
        <w:gridCol w:w="979"/>
      </w:tblGrid>
      <w:tr w14:paraId="0FDFD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671" w:type="dxa"/>
            <w:vAlign w:val="center"/>
          </w:tcPr>
          <w:p w14:paraId="29219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间</w:t>
            </w:r>
          </w:p>
        </w:tc>
        <w:tc>
          <w:tcPr>
            <w:tcW w:w="2764" w:type="dxa"/>
            <w:vAlign w:val="center"/>
          </w:tcPr>
          <w:p w14:paraId="713B5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业（方向）名称</w:t>
            </w:r>
          </w:p>
        </w:tc>
        <w:tc>
          <w:tcPr>
            <w:tcW w:w="1339" w:type="dxa"/>
            <w:vAlign w:val="center"/>
          </w:tcPr>
          <w:p w14:paraId="05E30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内容</w:t>
            </w:r>
          </w:p>
        </w:tc>
        <w:tc>
          <w:tcPr>
            <w:tcW w:w="1979" w:type="dxa"/>
            <w:vAlign w:val="center"/>
          </w:tcPr>
          <w:p w14:paraId="77B81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地点</w:t>
            </w:r>
          </w:p>
        </w:tc>
        <w:tc>
          <w:tcPr>
            <w:tcW w:w="979" w:type="dxa"/>
            <w:vAlign w:val="center"/>
          </w:tcPr>
          <w:p w14:paraId="68567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C8B8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71" w:type="dxa"/>
            <w:shd w:val="clear" w:color="auto" w:fill="auto"/>
            <w:vAlign w:val="center"/>
          </w:tcPr>
          <w:p w14:paraId="149EF085">
            <w:pPr>
              <w:widowControl/>
              <w:spacing w:beforeLines="0" w:afterLines="0" w:line="48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u w:val="none"/>
              </w:rPr>
              <w:t>3月2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u w:val="none"/>
              </w:rPr>
              <w:t>日</w:t>
            </w:r>
          </w:p>
          <w:p w14:paraId="76BF7A5B">
            <w:pPr>
              <w:widowControl/>
              <w:spacing w:beforeLines="0" w:afterLines="0" w:line="48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11:00开始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4A2C23EB">
            <w:pPr>
              <w:widowControl/>
              <w:spacing w:beforeLines="0" w:afterLines="0" w:line="48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u w:val="none"/>
              </w:rPr>
              <w:t>区域国别学</w:t>
            </w:r>
          </w:p>
          <w:p w14:paraId="48AA13D9">
            <w:pPr>
              <w:widowControl/>
              <w:spacing w:beforeLines="0" w:afterLines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u w:val="none"/>
              </w:rPr>
              <w:t>中东研究、南亚研究）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C50733A">
            <w:pPr>
              <w:widowControl/>
              <w:spacing w:beforeLines="0" w:afterLines="0" w:line="48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综合面试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B2BB8E7">
            <w:pPr>
              <w:widowControl/>
              <w:spacing w:beforeLines="0" w:afterLines="0" w:line="48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长安校区      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u w:val="none"/>
              </w:rPr>
              <w:t>史学楼8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979" w:type="dxa"/>
            <w:vAlign w:val="center"/>
          </w:tcPr>
          <w:p w14:paraId="1215A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beforeLines="30" w:after="72" w:afterLines="30" w:line="4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20FB770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Chars="0" w:firstLine="56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五、其他说明</w:t>
      </w:r>
    </w:p>
    <w:p w14:paraId="5B0436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1.本次复试不收取任何费用，请学生和家长提高警惕，谨防受骗。</w:t>
      </w:r>
    </w:p>
    <w:p w14:paraId="29CCFB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eastAsia" w:ascii="宋体" w:hAnsi="宋体" w:eastAsia="宋体" w:cs="宋体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2.任何违纪行为，一经查实，按照《国家教育考试违规处理办法》《普通高等学校招生违规行为处理暂行办法》等规定严肃处理。</w:t>
      </w:r>
    </w:p>
    <w:p w14:paraId="53A1890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.提供的资格审查材料、学术成果应真实有效，如有弄虚作假行为或违反学术道德规范，将取消复试资格或录取资格。</w:t>
      </w:r>
    </w:p>
    <w:p w14:paraId="15D7A62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Chars="0" w:firstLine="56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六、联系方式</w:t>
      </w:r>
    </w:p>
    <w:p w14:paraId="2043D5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default" w:ascii="宋体" w:hAnsi="宋体" w:eastAsia="宋体" w:cs="宋体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咨询电话：</w:t>
      </w:r>
      <w:r>
        <w:rPr>
          <w:rFonts w:hint="eastAsia" w:ascii="宋体" w:hAnsi="宋体" w:cs="宋体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13028590838</w:t>
      </w:r>
    </w:p>
    <w:p w14:paraId="49ADAA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default" w:ascii="宋体" w:hAnsi="宋体" w:eastAsia="宋体" w:cs="宋体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邮    箱：13028590838</w:t>
      </w:r>
      <w:r>
        <w:rPr>
          <w:rFonts w:hint="eastAsia" w:ascii="宋体" w:hAnsi="宋体" w:cs="宋体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@163.com</w:t>
      </w:r>
    </w:p>
    <w:p w14:paraId="188F7F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default" w:ascii="宋体" w:hAnsi="宋体" w:eastAsia="宋体" w:cs="宋体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学院网站：https://imes.nwu.edu.cn/</w:t>
      </w:r>
    </w:p>
    <w:p w14:paraId="27D884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560" w:firstLineChars="200"/>
        <w:rPr>
          <w:rFonts w:hint="default" w:ascii="宋体" w:hAnsi="宋体" w:eastAsia="宋体" w:cs="宋体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办公地址：西安市西北大学</w:t>
      </w:r>
      <w:r>
        <w:rPr>
          <w:rFonts w:hint="eastAsia" w:ascii="宋体" w:hAnsi="宋体" w:cs="宋体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长安</w:t>
      </w:r>
      <w:r>
        <w:rPr>
          <w:rFonts w:hint="eastAsia" w:ascii="宋体" w:hAnsi="宋体" w:eastAsia="宋体" w:cs="宋体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校区</w:t>
      </w:r>
      <w:r>
        <w:rPr>
          <w:rFonts w:hint="eastAsia" w:ascii="宋体" w:hAnsi="宋体" w:cs="宋体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中东所</w:t>
      </w:r>
      <w:r>
        <w:rPr>
          <w:rFonts w:hint="eastAsia" w:ascii="宋体" w:hAnsi="宋体" w:eastAsia="宋体" w:cs="宋体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研究生秘书办公室</w:t>
      </w:r>
    </w:p>
    <w:p w14:paraId="55EB07B1">
      <w:pPr>
        <w:pStyle w:val="4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</w:pPr>
    </w:p>
    <w:p w14:paraId="3707947B">
      <w:pPr>
        <w:pStyle w:val="4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</w:pPr>
    </w:p>
    <w:p w14:paraId="51948BF4">
      <w:pPr>
        <w:pStyle w:val="4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西北大学</w:t>
      </w:r>
      <w:r>
        <w:rPr>
          <w:rFonts w:hint="eastAsia" w:ascii="宋体" w:cs="宋体"/>
          <w:color w:val="auto"/>
          <w:sz w:val="28"/>
          <w:szCs w:val="28"/>
          <w:highlight w:val="none"/>
          <w:u w:val="none"/>
          <w:lang w:val="en-US" w:eastAsia="zh-CN"/>
        </w:rPr>
        <w:t>区域国别研究院</w:t>
      </w:r>
    </w:p>
    <w:p w14:paraId="557289EC">
      <w:pPr>
        <w:pStyle w:val="4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right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2025年3月</w:t>
      </w:r>
      <w:r>
        <w:rPr>
          <w:rFonts w:hint="eastAsia" w:ascii="宋体" w:cs="宋体"/>
          <w:color w:val="auto"/>
          <w:sz w:val="28"/>
          <w:szCs w:val="28"/>
          <w:highlight w:val="none"/>
          <w:u w:val="none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日</w:t>
      </w:r>
    </w:p>
    <w:p w14:paraId="7ACEF9B6">
      <w:pPr>
        <w:rPr>
          <w:rFonts w:hint="eastAsia" w:ascii="宋体" w:cs="宋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cs="宋体"/>
          <w:color w:val="auto"/>
          <w:sz w:val="28"/>
          <w:szCs w:val="28"/>
          <w:highlight w:val="none"/>
          <w:u w:val="none"/>
          <w:lang w:val="en-US" w:eastAsia="zh-CN"/>
        </w:rPr>
        <w:br w:type="page"/>
      </w:r>
    </w:p>
    <w:p w14:paraId="121592F1">
      <w:pPr>
        <w:pStyle w:val="4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left"/>
        <w:rPr>
          <w:rFonts w:hint="default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cs="宋体"/>
          <w:color w:val="auto"/>
          <w:sz w:val="28"/>
          <w:szCs w:val="28"/>
          <w:highlight w:val="none"/>
          <w:u w:val="none"/>
          <w:lang w:val="en-US" w:eastAsia="zh-CN"/>
        </w:rPr>
        <w:t>附表：</w:t>
      </w:r>
    </w:p>
    <w:p w14:paraId="3E63B169">
      <w:pPr>
        <w:pStyle w:val="4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center"/>
        <w:rPr>
          <w:rFonts w:hint="default" w:ascii="宋体" w:hAnsi="宋体" w:eastAsia="宋体" w:cs="宋体"/>
          <w:b/>
          <w:bCs w:val="0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宋体" w:cs="宋体"/>
          <w:b/>
          <w:bCs w:val="0"/>
          <w:color w:val="auto"/>
          <w:sz w:val="30"/>
          <w:szCs w:val="30"/>
          <w:highlight w:val="none"/>
          <w:u w:val="none"/>
          <w:lang w:val="en-US" w:eastAsia="zh-CN"/>
        </w:rPr>
        <w:t>2025年区域国别研究院硕士复试名单</w:t>
      </w:r>
    </w:p>
    <w:p w14:paraId="689063EB">
      <w:pPr>
        <w:pStyle w:val="4"/>
        <w:keepNext w:val="0"/>
        <w:keepLines w:val="0"/>
        <w:pageBreakBefore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u w:val="none"/>
          <w:lang w:val="en-US" w:eastAsia="zh-CN"/>
        </w:rPr>
        <w:t>1、</w:t>
      </w:r>
      <w:r>
        <w:rPr>
          <w:rFonts w:hint="eastAsia" w:ascii="宋体" w:cs="宋体"/>
          <w:b/>
          <w:color w:val="auto"/>
          <w:sz w:val="28"/>
          <w:szCs w:val="28"/>
          <w:highlight w:val="none"/>
          <w:u w:val="none"/>
          <w:lang w:val="en-US" w:eastAsia="zh-CN"/>
        </w:rPr>
        <w:t>区域国别学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u w:val="none"/>
          <w:lang w:val="en-US" w:eastAsia="zh-CN"/>
        </w:rPr>
        <w:t>专业</w:t>
      </w: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999"/>
        <w:gridCol w:w="1583"/>
        <w:gridCol w:w="2325"/>
        <w:gridCol w:w="726"/>
        <w:gridCol w:w="1020"/>
      </w:tblGrid>
      <w:tr w14:paraId="4C9D6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A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D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D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5F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E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总分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7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D144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8BC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106975321314030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4B9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霍达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22A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区域国别学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CC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中东研究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AD35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366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36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61DE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6483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106975612414037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625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贺锦源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9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区域国别学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2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中东研究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943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351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08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CCA9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A71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106975611603022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9F64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许靖萍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E3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区域国别学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87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中东研究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56FD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339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EA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0DED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AD2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106975410814034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57D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高士达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EF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区域国别学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DD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中东研究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4F3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333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6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99BA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0209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106975612514038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44BB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郭梦阳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F1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区域国别学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E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中东研究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D8C7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311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70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A9D5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7D4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106975611603021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B97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周佳琦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DFE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区域国别学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6B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中东研究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DB60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304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B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92AB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CAAC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106975611603026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775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李瑶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F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区域国别学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0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南亚研究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B33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302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FD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490B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1AB3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106975611603020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45AF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孙钰昊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B4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区域国别学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B7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中东研究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BDB3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301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00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E323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37F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106975611603024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E34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李潇炜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56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区域国别学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8F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中东研究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F748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300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D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FA24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4E3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106975542814036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A35E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冯元元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E8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区域国别学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4D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中东研究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12B9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288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9C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A307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6DB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106975611603025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DCF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张晶晶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7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区域国别学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0F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中东研究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B754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284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55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7733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2CC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106975220214028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F917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朱广慧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79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区域国别学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EE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中东研究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F24A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280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0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1E31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5AE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106975321114029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66B4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李雪莹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F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区域国别学</w:t>
            </w:r>
          </w:p>
        </w:tc>
        <w:tc>
          <w:tcPr>
            <w:tcW w:w="1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6D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中东研究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F04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266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8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 w14:paraId="5614CA03">
      <w:pPr>
        <w:pStyle w:val="4"/>
        <w:keepNext w:val="0"/>
        <w:keepLines w:val="0"/>
        <w:pageBreakBefore w:val="0"/>
        <w:tabs>
          <w:tab w:val="left" w:pos="0"/>
          <w:tab w:val="left" w:pos="360"/>
          <w:tab w:val="left" w:pos="900"/>
          <w:tab w:val="center" w:pos="4535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firstLine="0" w:firstLineChars="0"/>
        <w:jc w:val="both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T48o00">
    <w:altName w:val="标准粗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TT48o01">
    <w:altName w:val="标准粗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8A8ACD3-1A4A-497E-8B22-DD175453495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08E58217-A187-4BD3-9DA5-59341FBA378A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B14C678-1DAE-495C-BA5E-44F373EB655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6D1E39"/>
    <w:multiLevelType w:val="singleLevel"/>
    <w:tmpl w:val="A76D1E39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B6B06C"/>
    <w:multiLevelType w:val="singleLevel"/>
    <w:tmpl w:val="42B6B06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Y2Q5N2JhZDJhOWI5OWQxYzJkMDU5YTFjNjkwY2IifQ=="/>
  </w:docVars>
  <w:rsids>
    <w:rsidRoot w:val="00172A27"/>
    <w:rsid w:val="0013411F"/>
    <w:rsid w:val="067032E2"/>
    <w:rsid w:val="08BA6A96"/>
    <w:rsid w:val="0A2E4F2A"/>
    <w:rsid w:val="0B2C7994"/>
    <w:rsid w:val="11851C0B"/>
    <w:rsid w:val="12282CC2"/>
    <w:rsid w:val="128B712B"/>
    <w:rsid w:val="13232F2F"/>
    <w:rsid w:val="13C0698A"/>
    <w:rsid w:val="13CB0545"/>
    <w:rsid w:val="13E05791"/>
    <w:rsid w:val="15787ABD"/>
    <w:rsid w:val="176E33DE"/>
    <w:rsid w:val="188D1AD1"/>
    <w:rsid w:val="192A4CF4"/>
    <w:rsid w:val="19897D5A"/>
    <w:rsid w:val="19F534E5"/>
    <w:rsid w:val="1B805743"/>
    <w:rsid w:val="1BB05AD7"/>
    <w:rsid w:val="1D5F7628"/>
    <w:rsid w:val="1E454BFC"/>
    <w:rsid w:val="206E37F8"/>
    <w:rsid w:val="209945C9"/>
    <w:rsid w:val="210466A8"/>
    <w:rsid w:val="22B954EF"/>
    <w:rsid w:val="245108AC"/>
    <w:rsid w:val="259C15A5"/>
    <w:rsid w:val="27E83399"/>
    <w:rsid w:val="2A0F28E2"/>
    <w:rsid w:val="2A277549"/>
    <w:rsid w:val="2B8C561E"/>
    <w:rsid w:val="2BA87749"/>
    <w:rsid w:val="30DE49BA"/>
    <w:rsid w:val="3647730B"/>
    <w:rsid w:val="394534C2"/>
    <w:rsid w:val="3A946897"/>
    <w:rsid w:val="3B0317FE"/>
    <w:rsid w:val="3C9115B1"/>
    <w:rsid w:val="3E925A00"/>
    <w:rsid w:val="3F8D0AFB"/>
    <w:rsid w:val="41EA1493"/>
    <w:rsid w:val="42864D96"/>
    <w:rsid w:val="44AF5E04"/>
    <w:rsid w:val="46957C1F"/>
    <w:rsid w:val="489A151D"/>
    <w:rsid w:val="4916491B"/>
    <w:rsid w:val="49492F43"/>
    <w:rsid w:val="4B8E1E73"/>
    <w:rsid w:val="4CB84667"/>
    <w:rsid w:val="4D091113"/>
    <w:rsid w:val="4FEB2669"/>
    <w:rsid w:val="50D37EA7"/>
    <w:rsid w:val="571E77BD"/>
    <w:rsid w:val="581B1F4E"/>
    <w:rsid w:val="581F31A3"/>
    <w:rsid w:val="5CD16461"/>
    <w:rsid w:val="60B72A0A"/>
    <w:rsid w:val="63204EC6"/>
    <w:rsid w:val="637A089E"/>
    <w:rsid w:val="6393633C"/>
    <w:rsid w:val="652266CA"/>
    <w:rsid w:val="66860EDB"/>
    <w:rsid w:val="67723BD0"/>
    <w:rsid w:val="6841155D"/>
    <w:rsid w:val="6A3B3D8A"/>
    <w:rsid w:val="6CA04E8E"/>
    <w:rsid w:val="6D396814"/>
    <w:rsid w:val="6D3E606B"/>
    <w:rsid w:val="75630D65"/>
    <w:rsid w:val="77F51966"/>
    <w:rsid w:val="79091C23"/>
    <w:rsid w:val="79537841"/>
    <w:rsid w:val="7CF95B0B"/>
    <w:rsid w:val="7E543940"/>
    <w:rsid w:val="7F1D59E9"/>
    <w:rsid w:val="FFFFD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黑体" w:cs="Times New Roman"/>
      <w:b/>
      <w:bCs/>
      <w:sz w:val="30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00" w:lineRule="auto"/>
      <w:ind w:firstLine="560" w:firstLineChars="200"/>
    </w:pPr>
    <w:rPr>
      <w:rFonts w:hAnsi="宋体"/>
      <w:bCs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fontstyle01"/>
    <w:qFormat/>
    <w:uiPriority w:val="0"/>
    <w:rPr>
      <w:rFonts w:ascii="TT48o00" w:hAnsi="TT48o00" w:eastAsia="TT48o00" w:cs="TT48o00"/>
      <w:color w:val="000000"/>
      <w:sz w:val="24"/>
      <w:szCs w:val="24"/>
    </w:rPr>
  </w:style>
  <w:style w:type="character" w:customStyle="1" w:styleId="12">
    <w:name w:val="fontstyle11"/>
    <w:qFormat/>
    <w:uiPriority w:val="0"/>
    <w:rPr>
      <w:rFonts w:ascii="TT48o01" w:hAnsi="TT48o01" w:eastAsia="TT48o01" w:cs="TT48o01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1474</Words>
  <Characters>1847</Characters>
  <Lines>0</Lines>
  <Paragraphs>0</Paragraphs>
  <TotalTime>0</TotalTime>
  <ScaleCrop>false</ScaleCrop>
  <LinksUpToDate>false</LinksUpToDate>
  <CharactersWithSpaces>1859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2020-05-05T15:12:00Z</dcterms:created>
  <dc:creator>  ′吋ι</dc:creator>
  <cp:lastModifiedBy>李海育</cp:lastModifiedBy>
  <dcterms:modified xsi:type="dcterms:W3CDTF">2025-03-21T11:28:43Z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39403CEFE4EE4FEBA5703B32F31F2E34_13</vt:lpwstr>
  </property>
  <property fmtid="{D5CDD505-2E9C-101B-9397-08002B2CF9AE}" pid="4" name="KSOTemplateDocerSaveRecord">
    <vt:lpwstr>eyJoZGlkIjoiNmM4YmZiZWU2ZjU5NjIxYzhjNzU0ZTgxZDVkOGI3NGMiLCJ1c2VySWQiOiIzNzg5MzA4NjcifQ==</vt:lpwstr>
  </property>
</Properties>
</file>