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C151D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微软雅黑" w:hAnsi="微软雅黑" w:eastAsia="微软雅黑" w:cs="微软雅黑"/>
          <w:sz w:val="40"/>
          <w:szCs w:val="40"/>
        </w:rPr>
        <w:t>西北大学2026年数学学院复试工作方案</w:t>
      </w:r>
    </w:p>
    <w:p w14:paraId="0EF8DD6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根据教育部和陕西省硕士研究生招生录取相关文件精神，以及《西北大学2026年硕士研究生复试录取工作办法》，结合我院实际，特制定本方案。</w:t>
      </w:r>
    </w:p>
    <w:p w14:paraId="47EA2763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一、各学科专业复试分数线</w:t>
      </w:r>
    </w:p>
    <w:tbl>
      <w:tblPr>
        <w:tblStyle w:val="8"/>
        <w:tblpPr w:leftFromText="180" w:rightFromText="180" w:vertAnchor="text" w:horzAnchor="page" w:tblpX="1917" w:tblpY="314"/>
        <w:tblOverlap w:val="never"/>
        <w:tblW w:w="8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910"/>
        <w:gridCol w:w="1430"/>
        <w:gridCol w:w="637"/>
        <w:gridCol w:w="567"/>
        <w:gridCol w:w="443"/>
        <w:gridCol w:w="784"/>
        <w:gridCol w:w="1185"/>
        <w:gridCol w:w="603"/>
      </w:tblGrid>
      <w:tr w14:paraId="0E720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29B9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专业（方向）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B5D16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7DB3480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/>
                <w:b/>
                <w:szCs w:val="21"/>
              </w:rPr>
              <w:t>（满分=100）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C97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单科</w:t>
            </w:r>
          </w:p>
          <w:p w14:paraId="1766CA48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（满分&gt;100）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F6541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总分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1093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总计划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746C4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推免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7768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公开招考计划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EF7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达到复试线人数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AD46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备注</w:t>
            </w:r>
          </w:p>
        </w:tc>
      </w:tr>
      <w:tr w14:paraId="3D962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5A7A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070100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9A9F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B94ED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2C6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325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1200F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59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4A4D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5FB7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659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E2D5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49B0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46D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71400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4F27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35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719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DA1B4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275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44D9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12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93753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262B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D56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9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9D51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2C58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1021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0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25200 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27F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40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4886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60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7A9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341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82F05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bidi="ar"/>
              </w:rPr>
              <w:t>63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DC5CF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24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7F6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39（含少民骨干1人）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7D9D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53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ACA4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18A89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543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合计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047E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909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5E00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/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AAC00B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133</w:t>
            </w:r>
          </w:p>
        </w:tc>
        <w:tc>
          <w:tcPr>
            <w:tcW w:w="4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06099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54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AA1EF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80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D157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105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126E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</w:p>
        </w:tc>
      </w:tr>
      <w:tr w14:paraId="59269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F307CB7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>最终招生计划以实际录取人数为准。</w:t>
            </w:r>
          </w:p>
        </w:tc>
      </w:tr>
    </w:tbl>
    <w:p w14:paraId="79FB4C20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二、达到复试线的考生名单</w:t>
      </w:r>
    </w:p>
    <w:p w14:paraId="10EC7BC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复试名单详见附表。</w:t>
      </w:r>
    </w:p>
    <w:p w14:paraId="458A1F9C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三、复试工作流程</w:t>
      </w:r>
    </w:p>
    <w:p w14:paraId="0178492F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（一）工作原则</w:t>
      </w:r>
    </w:p>
    <w:p w14:paraId="43285B94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坚持“全面衡量、择优录取、宁缺毋滥”原则，确保复试工作公平公正、科学规范、公开透明。</w:t>
      </w:r>
    </w:p>
    <w:p w14:paraId="49ECAE6B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（二）工作流程</w:t>
      </w:r>
    </w:p>
    <w:p w14:paraId="3887518F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1.通知考生</w:t>
      </w:r>
    </w:p>
    <w:p w14:paraId="1CAE2F27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复试考生应于2026年3月26日前进入“西北大学</w:t>
      </w:r>
      <w:bookmarkStart w:id="0" w:name="_GoBack"/>
      <w:bookmarkEnd w:id="0"/>
      <w:r>
        <w:rPr>
          <w:rFonts w:hint="eastAsia" w:ascii="宋体" w:cs="宋体"/>
          <w:szCs w:val="28"/>
        </w:rPr>
        <w:t>数学学院2026硕士复试QQ群”（群号：1013795902），入群核验方式为</w:t>
      </w:r>
      <w:r>
        <w:rPr>
          <w:rFonts w:hint="eastAsia" w:ascii="宋体" w:cs="宋体"/>
          <w:b/>
          <w:szCs w:val="28"/>
          <w:u w:val="single"/>
        </w:rPr>
        <w:t>“考生姓名+报考专业+电话号码后四位</w:t>
      </w:r>
      <w:r>
        <w:rPr>
          <w:rFonts w:hint="eastAsia" w:ascii="宋体" w:cs="宋体"/>
          <w:szCs w:val="28"/>
        </w:rPr>
        <w:t>”，复试相关安排和通知会在群中发布。</w:t>
      </w:r>
    </w:p>
    <w:p w14:paraId="5EF2447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2.报到及资格审查</w:t>
      </w:r>
    </w:p>
    <w:p w14:paraId="464F0BA0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参加复试的考生应于3月28日下午2：00-4：30到西北大学长安校区数学学院（门牌0301玻璃房）报到，并提交以下材料。资格审查未通过的考生不得参加复试。</w:t>
      </w:r>
    </w:p>
    <w:p w14:paraId="24B439C3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562"/>
        <w:jc w:val="center"/>
        <w:rPr>
          <w:rFonts w:hint="eastAsia" w:ascii="宋体" w:cs="宋体"/>
          <w:b/>
          <w:bCs w:val="0"/>
          <w:szCs w:val="28"/>
        </w:rPr>
      </w:pPr>
      <w:r>
        <w:rPr>
          <w:rFonts w:hint="eastAsia" w:ascii="宋体" w:cs="宋体"/>
          <w:b/>
          <w:bCs w:val="0"/>
          <w:szCs w:val="28"/>
        </w:rPr>
        <w:t>资格复审材料清单</w:t>
      </w:r>
    </w:p>
    <w:p w14:paraId="7156AB97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（1）考生身份证原件及复印件（原件核查复印件上交）、准考证。</w:t>
      </w:r>
    </w:p>
    <w:p w14:paraId="29AF70F5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（2）政治审查表。</w:t>
      </w:r>
    </w:p>
    <w:p w14:paraId="6F380E9E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（3）应届生提交学生证和《教育部学籍在线验证报告》复印件。</w:t>
      </w:r>
    </w:p>
    <w:p w14:paraId="62333131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（4）往届生提交本科毕业证、学位证、《中国高等教育学历认证报告》或《教育部学历证书电子注册备案表》复印件。</w:t>
      </w:r>
    </w:p>
    <w:p w14:paraId="68BA0536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20"/>
        <w:rPr>
          <w:rFonts w:hint="eastAsia" w:ascii="方正仿宋_GB18030" w:hAnsi="方正仿宋_GB18030" w:eastAsia="方正仿宋_GB18030" w:cs="方正仿宋_GB18030"/>
          <w:sz w:val="21"/>
          <w:szCs w:val="21"/>
        </w:rPr>
      </w:pPr>
      <w:r>
        <w:rPr>
          <w:rFonts w:hint="eastAsia" w:ascii="方正仿宋_GB18030" w:hAnsi="方正仿宋_GB18030" w:eastAsia="方正仿宋_GB18030" w:cs="方正仿宋_GB18030"/>
          <w:sz w:val="21"/>
          <w:szCs w:val="21"/>
        </w:rPr>
        <w:t>（5）《西北大学诚信复试承诺书》签字版。</w:t>
      </w:r>
    </w:p>
    <w:p w14:paraId="684CC64D">
      <w:pPr>
        <w:pStyle w:val="5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复试考核</w:t>
      </w:r>
    </w:p>
    <w:p w14:paraId="2A96D9C3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bCs w:val="0"/>
          <w:szCs w:val="28"/>
        </w:rPr>
        <w:t>考生按要求</w:t>
      </w:r>
      <w:r>
        <w:rPr>
          <w:rFonts w:hint="eastAsia" w:ascii="宋体" w:cs="宋体"/>
          <w:szCs w:val="28"/>
        </w:rPr>
        <w:t>准时到达复试地点（西北大学长安校区东学楼），并在一层楠竹报告厅候场。</w:t>
      </w:r>
    </w:p>
    <w:p w14:paraId="6F2D0180">
      <w:pPr>
        <w:pStyle w:val="5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adjustRightInd w:val="0"/>
        <w:snapToGrid w:val="0"/>
        <w:spacing w:line="480" w:lineRule="exac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公布复试结果及拟录取名单</w:t>
      </w:r>
    </w:p>
    <w:p w14:paraId="14544568">
      <w:pPr>
        <w:pStyle w:val="5"/>
        <w:tabs>
          <w:tab w:val="left" w:pos="0"/>
          <w:tab w:val="left" w:pos="360"/>
          <w:tab w:val="left" w:pos="900"/>
        </w:tabs>
        <w:adjustRightInd w:val="0"/>
        <w:snapToGrid w:val="0"/>
        <w:spacing w:line="480" w:lineRule="exact"/>
        <w:ind w:left="420" w:leftChars="200" w:firstLine="0" w:firstLineChars="0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复试结果</w:t>
      </w:r>
      <w:r>
        <w:rPr>
          <w:rStyle w:val="12"/>
          <w:rFonts w:hint="eastAsia" w:ascii="宋体" w:hAnsi="宋体" w:eastAsia="宋体" w:cs="宋体"/>
          <w:color w:val="auto"/>
          <w:sz w:val="28"/>
          <w:szCs w:val="28"/>
        </w:rPr>
        <w:t>报研究生院审核通过后在西北大学数学学院官网公示</w:t>
      </w:r>
      <w:r>
        <w:rPr>
          <w:rFonts w:hint="eastAsia" w:ascii="宋体" w:cs="宋体"/>
          <w:szCs w:val="28"/>
        </w:rPr>
        <w:t>。</w:t>
      </w:r>
    </w:p>
    <w:p w14:paraId="0C9F98CE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Cs w:val="28"/>
        </w:rPr>
      </w:pPr>
      <w:r>
        <w:rPr>
          <w:rFonts w:hint="eastAsia" w:ascii="宋体" w:cs="宋体"/>
          <w:b/>
          <w:szCs w:val="28"/>
        </w:rPr>
        <w:t>（三）复试录取</w:t>
      </w:r>
    </w:p>
    <w:p w14:paraId="72667C99">
      <w:pPr>
        <w:pStyle w:val="5"/>
        <w:tabs>
          <w:tab w:val="left" w:pos="0"/>
          <w:tab w:val="left" w:pos="360"/>
        </w:tabs>
        <w:snapToGrid w:val="0"/>
        <w:spacing w:line="480" w:lineRule="exact"/>
        <w:rPr>
          <w:rFonts w:hAnsi="Times New Roman" w:cs="宋体"/>
          <w:bCs w:val="0"/>
          <w:sz w:val="24"/>
          <w:szCs w:val="24"/>
        </w:rPr>
      </w:pPr>
      <w:r>
        <w:rPr>
          <w:rFonts w:hint="eastAsia" w:ascii="宋体" w:cs="宋体"/>
          <w:bCs w:val="0"/>
          <w:szCs w:val="28"/>
        </w:rPr>
        <w:t>1.复试形式：</w:t>
      </w:r>
      <w:r>
        <w:rPr>
          <w:rFonts w:hint="eastAsia" w:hAnsi="Times New Roman" w:cs="宋体"/>
          <w:bCs w:val="0"/>
          <w:sz w:val="24"/>
          <w:szCs w:val="24"/>
        </w:rPr>
        <w:t>本次复试采用现场复试方式（即“线下”复试方式）进行。</w:t>
      </w:r>
    </w:p>
    <w:p w14:paraId="32102458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 xml:space="preserve">  </w:t>
      </w:r>
      <w:r>
        <w:rPr>
          <w:rFonts w:hint="eastAsia" w:ascii="宋体" w:cs="宋体"/>
          <w:bCs w:val="0"/>
          <w:szCs w:val="28"/>
        </w:rPr>
        <w:t xml:space="preserve">  2.考核内容：</w:t>
      </w:r>
    </w:p>
    <w:p w14:paraId="5DA8AE9C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（1）专业课笔试（3月29日）： </w:t>
      </w:r>
    </w:p>
    <w:p w14:paraId="2B3F91A1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数学专业、统计学专业和应用统计专业笔试时间为3小时，满分150分。</w:t>
      </w:r>
    </w:p>
    <w:p w14:paraId="40C2AA1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（2）面试（3月30日）：</w:t>
      </w:r>
    </w:p>
    <w:p w14:paraId="2E72D99C">
      <w:pPr>
        <w:spacing w:line="480" w:lineRule="exact"/>
        <w:ind w:firstLine="560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包括思想政治素质和品德考核、专业综合面试、</w:t>
      </w:r>
      <w:r>
        <w:rPr>
          <w:rFonts w:hint="eastAsia" w:ascii="宋体" w:hAnsi="宋体" w:cs="宋体"/>
          <w:bCs/>
          <w:sz w:val="28"/>
          <w:szCs w:val="28"/>
        </w:rPr>
        <w:t>外语听力及口语测试三部分。每位考生面试时间不低于20分钟。</w:t>
      </w:r>
      <w:r>
        <w:rPr>
          <w:rFonts w:hint="eastAsia" w:ascii="宋体" w:hAnsi="宋体" w:cs="宋体"/>
          <w:b/>
          <w:sz w:val="28"/>
          <w:szCs w:val="28"/>
        </w:rPr>
        <w:t xml:space="preserve">   </w:t>
      </w:r>
    </w:p>
    <w:p w14:paraId="5599766F">
      <w:pPr>
        <w:pStyle w:val="5"/>
        <w:tabs>
          <w:tab w:val="left" w:pos="0"/>
          <w:tab w:val="left" w:pos="900"/>
        </w:tabs>
        <w:snapToGrid w:val="0"/>
        <w:spacing w:line="480" w:lineRule="exact"/>
        <w:rPr>
          <w:rFonts w:hint="eastAsia" w:ascii="宋体" w:cs="宋体"/>
          <w:b/>
          <w:szCs w:val="28"/>
          <w:highlight w:val="cyan"/>
        </w:rPr>
      </w:pPr>
      <w:r>
        <w:rPr>
          <w:rFonts w:hint="eastAsia" w:ascii="宋体" w:cs="宋体"/>
          <w:bCs w:val="0"/>
          <w:szCs w:val="28"/>
        </w:rPr>
        <w:t>3.复试成绩构成</w:t>
      </w:r>
    </w:p>
    <w:p w14:paraId="6AD746E8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复试总成绩满分为300分，其中专业课笔试150分、专业综合面试100分、外语听力及口语测试50分。复试成绩低于180分者，不予录取。</w:t>
      </w:r>
    </w:p>
    <w:p w14:paraId="1A5BFB11">
      <w:pPr>
        <w:pStyle w:val="2"/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思想政治考核不计入总分，但考核不合格者不予录取。</w:t>
      </w:r>
    </w:p>
    <w:p w14:paraId="07A1D665">
      <w:pPr>
        <w:pStyle w:val="5"/>
        <w:numPr>
          <w:ilvl w:val="0"/>
          <w:numId w:val="2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Cs w:val="0"/>
          <w:szCs w:val="28"/>
        </w:rPr>
        <w:t>总成绩计算及录取规则</w:t>
      </w:r>
    </w:p>
    <w:p w14:paraId="3D9744C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总成绩（满分100分）=[(初试成绩/500)×0.6+(复试成绩/300)×0.4]×100。</w:t>
      </w:r>
    </w:p>
    <w:p w14:paraId="2F334B0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>录取规则：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分</w:t>
      </w:r>
      <w:r>
        <w:rPr>
          <w:rFonts w:hint="eastAsia" w:ascii="宋体" w:hAnsi="宋体" w:cs="宋体"/>
          <w:sz w:val="28"/>
          <w:szCs w:val="28"/>
          <w:u w:val="single"/>
        </w:rPr>
        <w:t>专业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按</w:t>
      </w:r>
      <w:r>
        <w:rPr>
          <w:rFonts w:hint="eastAsia" w:ascii="宋体" w:hAnsi="宋体" w:cs="宋体"/>
          <w:sz w:val="28"/>
          <w:szCs w:val="28"/>
          <w:u w:val="single"/>
        </w:rPr>
        <w:t>总成绩排序，顺位录取。若总成绩相同，则按初试成绩顺位录取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6B47E26E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四、具体安排</w:t>
      </w:r>
    </w:p>
    <w:p w14:paraId="6ACEDD4D">
      <w:pPr>
        <w:spacing w:after="156" w:afterLines="50" w:line="480" w:lineRule="exact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1.笔试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180"/>
        <w:gridCol w:w="4310"/>
        <w:gridCol w:w="1202"/>
      </w:tblGrid>
      <w:tr w14:paraId="34316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537" w:type="dxa"/>
            <w:vAlign w:val="center"/>
          </w:tcPr>
          <w:p w14:paraId="4E0ED7C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0" w:type="auto"/>
            <w:vAlign w:val="center"/>
          </w:tcPr>
          <w:p w14:paraId="591107D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4310" w:type="dxa"/>
            <w:vAlign w:val="center"/>
          </w:tcPr>
          <w:p w14:paraId="7D674707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笔试科目</w:t>
            </w:r>
          </w:p>
        </w:tc>
        <w:tc>
          <w:tcPr>
            <w:tcW w:w="1202" w:type="dxa"/>
            <w:vAlign w:val="center"/>
          </w:tcPr>
          <w:p w14:paraId="7E1CDC03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</w:tr>
      <w:tr w14:paraId="1E628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37" w:type="dxa"/>
            <w:vMerge w:val="restart"/>
            <w:vAlign w:val="center"/>
          </w:tcPr>
          <w:p w14:paraId="65F088A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3月29日</w:t>
            </w:r>
          </w:p>
          <w:p w14:paraId="57B865C2">
            <w:pPr>
              <w:pStyle w:val="2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9：00-12:00</w:t>
            </w:r>
          </w:p>
        </w:tc>
        <w:tc>
          <w:tcPr>
            <w:tcW w:w="0" w:type="auto"/>
            <w:noWrap/>
            <w:vAlign w:val="center"/>
          </w:tcPr>
          <w:p w14:paraId="5824A88E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数学</w:t>
            </w:r>
          </w:p>
        </w:tc>
        <w:tc>
          <w:tcPr>
            <w:tcW w:w="4310" w:type="dxa"/>
            <w:vAlign w:val="center"/>
          </w:tcPr>
          <w:p w14:paraId="11632AB4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抽象代数、泛函分析、数值分析三选二</w:t>
            </w:r>
          </w:p>
        </w:tc>
        <w:tc>
          <w:tcPr>
            <w:tcW w:w="1202" w:type="dxa"/>
            <w:vMerge w:val="restart"/>
            <w:vAlign w:val="center"/>
          </w:tcPr>
          <w:p w14:paraId="2469EA13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长安校区</w:t>
            </w:r>
          </w:p>
          <w:p w14:paraId="0E45949A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1J201</w:t>
            </w:r>
          </w:p>
        </w:tc>
      </w:tr>
      <w:tr w14:paraId="68B9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37" w:type="dxa"/>
            <w:vMerge w:val="continue"/>
            <w:vAlign w:val="center"/>
          </w:tcPr>
          <w:p w14:paraId="44C248F6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 w14:paraId="6C75CC5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统计学</w:t>
            </w:r>
          </w:p>
        </w:tc>
        <w:tc>
          <w:tcPr>
            <w:tcW w:w="4310" w:type="dxa"/>
            <w:vAlign w:val="center"/>
          </w:tcPr>
          <w:p w14:paraId="7E2C6683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统计机器学习、最优化方法、</w:t>
            </w:r>
          </w:p>
          <w:p w14:paraId="0865B23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多元统计分析三选二</w:t>
            </w:r>
          </w:p>
        </w:tc>
        <w:tc>
          <w:tcPr>
            <w:tcW w:w="1202" w:type="dxa"/>
            <w:vMerge w:val="continue"/>
            <w:vAlign w:val="center"/>
          </w:tcPr>
          <w:p w14:paraId="4071CC5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111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537" w:type="dxa"/>
            <w:vMerge w:val="continue"/>
            <w:vAlign w:val="center"/>
          </w:tcPr>
          <w:p w14:paraId="31A1B2F2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noWrap/>
            <w:vAlign w:val="center"/>
          </w:tcPr>
          <w:p w14:paraId="235ABC71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应用统计</w:t>
            </w:r>
          </w:p>
        </w:tc>
        <w:tc>
          <w:tcPr>
            <w:tcW w:w="4310" w:type="dxa"/>
            <w:vAlign w:val="center"/>
          </w:tcPr>
          <w:p w14:paraId="6AFBFC50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机器学习综合，最优化方法</w:t>
            </w:r>
          </w:p>
        </w:tc>
        <w:tc>
          <w:tcPr>
            <w:tcW w:w="1202" w:type="dxa"/>
            <w:vMerge w:val="continue"/>
            <w:vAlign w:val="center"/>
          </w:tcPr>
          <w:p w14:paraId="600B6AEB">
            <w:pPr>
              <w:widowControl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69EFFE24">
      <w:pPr>
        <w:spacing w:line="360" w:lineRule="auto"/>
        <w:ind w:firstLine="560" w:firstLineChars="200"/>
        <w:rPr>
          <w:rFonts w:hint="eastAsia"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2.考生在考前15分钟到达考场，携带考生身份证及准考证。</w:t>
      </w:r>
    </w:p>
    <w:p w14:paraId="5945E85C">
      <w:pPr>
        <w:pStyle w:val="2"/>
        <w:ind w:firstLine="560" w:firstLineChars="200"/>
      </w:pPr>
      <w:r>
        <w:rPr>
          <w:rFonts w:hint="eastAsia" w:ascii="宋体" w:hAnsi="宋体" w:cs="宋体"/>
          <w:bCs/>
          <w:sz w:val="28"/>
          <w:szCs w:val="28"/>
        </w:rPr>
        <w:t>3.面试分组安排待3月30日面试当天在考生QQ群内公布。</w:t>
      </w:r>
    </w:p>
    <w:p w14:paraId="31B07618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五、其他说明</w:t>
      </w:r>
    </w:p>
    <w:p w14:paraId="1517446A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1.本次复试不收取任何费用，请学生和家长提高警惕，谨防受骗。</w:t>
      </w:r>
    </w:p>
    <w:p w14:paraId="11D22784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2.任何违纪行为，一经查实，按照《国家教育考试违规处理办法》《普通高等学校招生违规行为处理暂行办法》等规定严肃处理。</w:t>
      </w:r>
    </w:p>
    <w:p w14:paraId="4009CEF6">
      <w:pPr>
        <w:pStyle w:val="2"/>
        <w:spacing w:line="480" w:lineRule="exact"/>
        <w:ind w:firstLine="56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3.提供的资格审查材料、学术成果应真实有效，如有弄虚作假行为或违反学术道德规范，将取消复试资格或录取资格。</w:t>
      </w:r>
    </w:p>
    <w:p w14:paraId="0A0EA2EB">
      <w:pPr>
        <w:pStyle w:val="5"/>
        <w:tabs>
          <w:tab w:val="left" w:pos="0"/>
          <w:tab w:val="left" w:pos="360"/>
          <w:tab w:val="left" w:pos="900"/>
        </w:tabs>
        <w:snapToGrid w:val="0"/>
        <w:spacing w:before="240"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</w:rPr>
      </w:pPr>
      <w:r>
        <w:rPr>
          <w:rFonts w:hint="eastAsia" w:ascii="微软雅黑" w:hAnsi="微软雅黑" w:eastAsia="微软雅黑" w:cs="微软雅黑"/>
          <w:bCs w:val="0"/>
          <w:szCs w:val="28"/>
        </w:rPr>
        <w:t>六、联系方式</w:t>
      </w:r>
    </w:p>
    <w:p w14:paraId="66AB66C9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咨询电话：</w:t>
      </w:r>
      <w:r>
        <w:rPr>
          <w:rFonts w:ascii="宋体" w:hAnsi="宋体" w:cs="宋体"/>
          <w:sz w:val="28"/>
          <w:szCs w:val="28"/>
        </w:rPr>
        <w:t>029-8</w:t>
      </w:r>
      <w:r>
        <w:rPr>
          <w:rFonts w:hint="eastAsia" w:ascii="宋体" w:hAnsi="宋体" w:cs="宋体"/>
          <w:sz w:val="28"/>
          <w:szCs w:val="28"/>
        </w:rPr>
        <w:t>8308429</w:t>
      </w:r>
    </w:p>
    <w:p w14:paraId="039E4703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邮    箱：</w:t>
      </w:r>
      <w:r>
        <w:rPr>
          <w:rFonts w:ascii="宋体" w:hAnsi="宋体" w:cs="宋体"/>
          <w:sz w:val="28"/>
          <w:szCs w:val="28"/>
        </w:rPr>
        <w:t>wanghaixia2018@nwu.edu.cn</w:t>
      </w:r>
    </w:p>
    <w:p w14:paraId="7469EBD7">
      <w:pPr>
        <w:spacing w:line="480" w:lineRule="exact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学院网站：math.nwu.edu.cn</w:t>
      </w:r>
    </w:p>
    <w:p w14:paraId="421B9A48">
      <w:pPr>
        <w:spacing w:line="480" w:lineRule="exact"/>
        <w:ind w:left="1985" w:leftChars="271" w:hanging="1416" w:hangingChars="506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办公地址：西安市长安区西北大学长安校区东学楼314室数学学院研究生秘书办公室。</w:t>
      </w:r>
    </w:p>
    <w:p w14:paraId="4B2CFA21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</w:p>
    <w:p w14:paraId="79649F82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</w:p>
    <w:p w14:paraId="169081ED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</w:rPr>
      </w:pPr>
      <w:r>
        <w:rPr>
          <w:rFonts w:hint="eastAsia" w:ascii="宋体" w:cs="宋体"/>
          <w:szCs w:val="28"/>
        </w:rPr>
        <w:t>西北大学数学学院</w:t>
      </w:r>
    </w:p>
    <w:p w14:paraId="74706DD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t>2026年3月20日</w:t>
      </w:r>
    </w:p>
    <w:p w14:paraId="024D5B25">
      <w:pPr>
        <w:widowControl/>
        <w:jc w:val="left"/>
        <w:rPr>
          <w:rFonts w:hint="eastAsia" w:ascii="宋体" w:hAnsi="宋体" w:cs="宋体"/>
          <w:bCs/>
          <w:sz w:val="28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br w:type="page"/>
      </w:r>
    </w:p>
    <w:p w14:paraId="0CDFA8A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lightGray"/>
        </w:rPr>
      </w:pPr>
      <w:r>
        <w:rPr>
          <w:rFonts w:hint="eastAsia" w:ascii="宋体" w:cs="宋体"/>
          <w:szCs w:val="28"/>
          <w:highlight w:val="lightGray"/>
        </w:rPr>
        <w:t>附表：</w:t>
      </w:r>
    </w:p>
    <w:p w14:paraId="1484881A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</w:rPr>
      </w:pPr>
      <w:r>
        <w:rPr>
          <w:rFonts w:hint="eastAsia" w:ascii="宋体" w:cs="宋体"/>
          <w:b/>
          <w:bCs w:val="0"/>
          <w:sz w:val="30"/>
          <w:szCs w:val="30"/>
        </w:rPr>
        <w:t>2026年数学学院硕士复试名单</w:t>
      </w:r>
    </w:p>
    <w:p w14:paraId="3B661587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1、数学专业</w:t>
      </w:r>
    </w:p>
    <w:tbl>
      <w:tblPr>
        <w:tblStyle w:val="8"/>
        <w:tblW w:w="497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1295"/>
        <w:gridCol w:w="1066"/>
        <w:gridCol w:w="1278"/>
        <w:gridCol w:w="1278"/>
        <w:gridCol w:w="1274"/>
      </w:tblGrid>
      <w:tr w14:paraId="1B6F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54AB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1421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1C7F9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15DD7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研究方向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9FEC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3191D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A197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0B67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106976414007148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BD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张子语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5DED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323B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D169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E96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58F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066F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106976611603467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B7DC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王子宣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356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14D3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B210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2ADA0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1095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8B29C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106976415507159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ED69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朱凯旋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B3F2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20B3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F50D3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EC3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63C2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86F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106976371507133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F24A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黄云鹏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D876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AD3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40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BE8D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9D64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D255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106976141507102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EE1F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刘文婷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056C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E5FD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FC0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89FD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A988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38C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106976414107152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CB2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郭嘉磊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744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177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3E22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86AD5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276D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D54E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106976413207142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E533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楚家乐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C56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C2E1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11E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D4D3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C38C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7B70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106976611603482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522D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崔骏荣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58A4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5FA1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A9193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C3BB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00F3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AD9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106976414007147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80D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赵予婷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FD9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9264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F4E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EAE2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00D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B4CE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106976370207128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F0F32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杨田靖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C3D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8F7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6615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0397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18E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FBF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106976414107155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433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张文莉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C4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60C6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68F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C6FD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CC84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B2E2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106976414107154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F9A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张颖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4EAF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7CC0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B9D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4C0E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686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C696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106976610707184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3AB7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吴璇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4FBE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064F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3E63C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8525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3D7E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C453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106976412207140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751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王灿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2E83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540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C814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2FAD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341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5DAB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106976510807169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55C1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邹佳言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CB2A5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2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20D9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A4A0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DBF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2147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106976513207173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93DC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向杰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4D0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A796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FE9F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65DAA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6D5901D"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AD1B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106976611407188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8EC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马凤成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13E7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60A8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E0EA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030C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12A4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661C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106976611603477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206C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张佳乐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BDB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C7F6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1294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9656D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BB1C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E0D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106976611603484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358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黄嘉伟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5DA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39D74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458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F8CB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FA3B1CA"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48D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106976611603480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13E6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3C71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996B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8EB9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3FD9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ADC8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85E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106976415207157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D04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李帅翰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C14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8EB3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3F50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FC106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2FF8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B56F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106976414007146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5686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马万琪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3033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05A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97A2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1869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F449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9A19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106976614307198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8879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刘宇翔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6FAC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A53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E72B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03D4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F14F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500D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106976141207098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D16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吉相淑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851E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C2A0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4E6C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661C4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334C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439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106976450607164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723E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王小丫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8BD7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795DB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C12A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28A1A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C48C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856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106976347007121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C2C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戴羽佳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2FE6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6136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31E9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700E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5B41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9A8C7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106976414107150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CD0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路怡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2B78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6C3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3A3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3C4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C3B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1F5A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106976611603471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994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韩国伟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AAE7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39C1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7F33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51B3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5D46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A09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106976610707185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5773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景舒晨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A872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033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35A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06A3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7423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6CD3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106976370107124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B895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陈果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026F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3CE8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835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179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7EAC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8D40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106976130707084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A6A1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560A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C9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E046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FF0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98B7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379F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106976370207129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B634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宁泽龙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5BA2F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8666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5FF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FFE19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3A49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ACA8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106976615607212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7A2C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张柯清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FBDBE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FBD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32FF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96B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04F4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E181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106976610307176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F4F0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范雨欣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F862A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CFAE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5B2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57C1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7FD8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2A6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106976414107153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6EB6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简桢恩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C1A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D57E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2002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781B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F32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5EC7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106976414607156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36D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卢文萍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DDD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19A3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6059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E7AEC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F28F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922E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106976211507111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BF15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张豪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6B47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6A1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951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FCC09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1664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FDCD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106976614307201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7159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常宇佳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42FA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23EAF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8BC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F97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D7C7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25C9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106976611603462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AED25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倪圣泽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833F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54D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961D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A842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9F0B2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77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106976371307131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A7C6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孙小婷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365D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5DA1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BA18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AF03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615B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464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106976415207158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21D6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罗文锦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FDDE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0B1B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计算数学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DE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8F6A3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0A89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06A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106976531307175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F425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潘渲钰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0072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F21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6961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A550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B046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E370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106976614407208</w:t>
            </w:r>
          </w:p>
        </w:tc>
        <w:tc>
          <w:tcPr>
            <w:tcW w:w="7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61371F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张若楠</w:t>
            </w:r>
          </w:p>
        </w:tc>
        <w:tc>
          <w:tcPr>
            <w:tcW w:w="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C8EC8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E656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应用数学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5C71D">
            <w:pPr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325</w:t>
            </w:r>
          </w:p>
        </w:tc>
        <w:tc>
          <w:tcPr>
            <w:tcW w:w="7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957F2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2CCA5C5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2、统计学专业</w:t>
      </w:r>
    </w:p>
    <w:tbl>
      <w:tblPr>
        <w:tblStyle w:val="8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4"/>
        <w:gridCol w:w="1277"/>
        <w:gridCol w:w="2410"/>
        <w:gridCol w:w="1275"/>
        <w:gridCol w:w="1326"/>
      </w:tblGrid>
      <w:tr w14:paraId="20124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0394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13F6A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AA663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E1ED8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5645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E6DC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0537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106976613908396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F29E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陈柯贝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87D1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2867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F730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7452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EC19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106976330708389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5CEE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沈中来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FDA0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BEB0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C41E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151C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9CC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106976611603527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E59A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蔡可珵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D145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2B18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E662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383B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03F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106976610308394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D7566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岳佳妮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A47B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3E2E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577C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2ED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9C3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106976531108393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EE0A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王一楠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E047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D5A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0CED4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BA0D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50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106976611408395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3CC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彭铄晴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195B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8C8E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4682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D3FF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C96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106976141308387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038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魏敏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2C9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53B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144E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476B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35FDB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106976351108390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24E6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魏蕊阳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95F2B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C827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DEFA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66BF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A64E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106976113308385</w:t>
            </w:r>
          </w:p>
        </w:tc>
        <w:tc>
          <w:tcPr>
            <w:tcW w:w="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66C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曹丹丹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AA9F79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统计学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B91F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13D7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651446">
      <w:pPr>
        <w:pStyle w:val="5"/>
        <w:tabs>
          <w:tab w:val="left" w:pos="0"/>
          <w:tab w:val="left" w:pos="360"/>
          <w:tab w:val="left" w:pos="900"/>
        </w:tabs>
        <w:snapToGrid w:val="0"/>
        <w:spacing w:before="156" w:beforeLines="50" w:line="360" w:lineRule="auto"/>
        <w:ind w:firstLine="0" w:firstLineChars="0"/>
        <w:rPr>
          <w:rFonts w:hint="eastAsia" w:ascii="宋体" w:cs="宋体"/>
          <w:bCs w:val="0"/>
          <w:szCs w:val="28"/>
        </w:rPr>
      </w:pPr>
      <w:r>
        <w:rPr>
          <w:rFonts w:hint="eastAsia" w:ascii="宋体" w:cs="宋体"/>
          <w:b/>
          <w:szCs w:val="28"/>
        </w:rPr>
        <w:t>3、应用统计专业</w:t>
      </w:r>
    </w:p>
    <w:tbl>
      <w:tblPr>
        <w:tblStyle w:val="8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353"/>
        <w:gridCol w:w="2410"/>
        <w:gridCol w:w="1275"/>
        <w:gridCol w:w="1326"/>
      </w:tblGrid>
      <w:tr w14:paraId="1B611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7A0D1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考生编号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12E2C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502F6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报考专业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F5AF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75F34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5B4CA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2B6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106976371104416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CD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高鑫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2317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FEFB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F1FA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8F2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643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9BFF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任官成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5BDA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A34A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04EE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9077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D3C3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106976410204420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C0A4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王瑞祥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25E9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4A8A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413F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A4F2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625F6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106976321904388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4296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黄静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5F71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4110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4AADF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81D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524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106976620204528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A457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周启哲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AD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FCAA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D21E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A24B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3E1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106976621604541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7B5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高文欣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7B2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2932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D1D0A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1F32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A998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106976141104361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C142F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周格辉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2AC9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2D7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10199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C1A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CFAD1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106976611602826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F253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王雨轩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7A9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B0C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F4D6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8A57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C9D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106976142404372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6F44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成玫蓉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6E93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EBD0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8656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A416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8B0FE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106976432904438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F20F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陈星宇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04EB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98C8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B96C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E8C7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2D0A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106976361204406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0D0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时阳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CCEB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3F28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B0E41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B91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8CE8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106976415404433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68CE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梅珊梦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8A7A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7A4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097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25C7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B517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106976611602841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1FB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王伟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4AED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3832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35AD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9E19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27F0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106976611602844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2EFED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王琪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432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39F7B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9193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178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1F23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106976133404342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74FA8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梁蕾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BAD6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880F8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31DB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FA2C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B027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106976613604487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B772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薛慧慧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836F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27DD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E480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0A00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329A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106976413004427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0A06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范兆明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5D7D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75A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740B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094E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2C05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106976350104400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8DC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辛文生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A95D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3C3A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5812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9670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2F1C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106976413004426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141D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李安怡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8C9C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83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A20E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7352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963C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106976611602824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55A3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曲广聚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33ED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F44F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1FE6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4BE0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E996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106976140804351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0A78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张星怡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740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ACAEE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0DEF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525B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51F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106976142404369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F6E60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王奕琪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428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2E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D4F2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4AC3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0027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106976410104419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AD53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袁利娟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3485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C3BB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83FC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4F06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F795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106976611602837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AFCC4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郝子怡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FA5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F80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94C5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A23B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BCB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106976621804542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157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李若彤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584E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7E0B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F397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0EC0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DAD2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106976346404398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076E0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汪建豪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5E93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11D4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4BF1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85C1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C31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106976510604443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30A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张婷婷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1B00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580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FE39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E3C6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5B08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106976611602828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2643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樊聪艺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A7F4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1613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B4B8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5BC9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2367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106976531104457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F4D1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张春燕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8E36F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05F8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3019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29AC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2BAF5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106976516904455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38A7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周号翔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468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F8B9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15B1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7F46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A2B2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106976613904504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627DF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赵润萍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4726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F58B7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DCBD2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B69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661C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106976611602845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0F03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韩滢泽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C7CA4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699C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4265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D671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591A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106976131404340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18A49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薛家林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2EB7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FD8A5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353D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511D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3F6F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106976410404421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63162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陈勃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1334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9DB6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C6D1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49DA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044B6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106976414004428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8C7F7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冀安然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C445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7AAB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5BEC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CA26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D318D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106976613904500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2B3AE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童梓杰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402AA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EF2C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E07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176C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33F6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106976613904495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3D5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陈田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6E967C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CB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675EB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DCAD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0AD1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106976133404341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C47E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翟月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4905EB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F340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914E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45C9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79D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106976230604378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A559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罗明超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6D1C20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CF69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A848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5FE73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B863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106976613904498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4F3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高欣瑞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2387A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1FD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3F1A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723A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518C1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106976611602817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8776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沈渝韬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3892F2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3C9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26B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17EC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27A8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106976130404339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4236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王晓茶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1DEF86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BE36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A239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A716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9B4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106976340104392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A4C72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史晓龙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A7837D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43BA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B7DEE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0D65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D772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106976141004360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3F8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杨慧敏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F8E0902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C871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AA68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B091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FDC9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106976142404370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97D9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宋雪瑞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6E442F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9BD1F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80F9E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60CB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B951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106976342404394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3E9E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王昌益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97011A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17D3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ACF7C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01CC5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7888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106976347804399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7A89C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冯敏慧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11FC53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E908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E9DE3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3EB10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76D2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106976140704350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4149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刘炯妍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0575D88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011A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3E303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106BA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962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106976322004389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72E77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花宇轩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42E573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46D2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0636BB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4F9B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B4F71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106976133404343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36D20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梁世荣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0DE64F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4AA6E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1196A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616B38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F74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106976611404473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79A8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李乐乐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A2F8315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4A143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255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14:paraId="244E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8D959">
            <w:pPr>
              <w:widowControl/>
              <w:jc w:val="center"/>
              <w:rPr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106976650604544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7092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薛忻怡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9D693CD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104B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341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675C4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EC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34A4D3">
            <w:pPr>
              <w:widowControl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106976621404537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3EDEB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马均禾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BEB4435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应用统计</w:t>
            </w:r>
          </w:p>
        </w:tc>
        <w:tc>
          <w:tcPr>
            <w:tcW w:w="7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49E8F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303</w:t>
            </w:r>
          </w:p>
        </w:tc>
        <w:tc>
          <w:tcPr>
            <w:tcW w:w="7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3D71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少民骨干</w:t>
            </w:r>
          </w:p>
        </w:tc>
      </w:tr>
    </w:tbl>
    <w:p w14:paraId="41C16488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lightGray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20A691EE-DA51-49F3-883E-C0ECE8778AF5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2" w:fontKey="{2FEE13F9-0324-48B4-8FE5-2C132F183661}"/>
  </w:font>
  <w:font w:name="方正仿宋_GB18030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61642C2F-DAAE-4833-9A91-F3075F0C676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xY2Q5N2JhZDJhOWI5OWQxYzJkMDU5YTFjNjkwY2IifQ=="/>
  </w:docVars>
  <w:rsids>
    <w:rsidRoot w:val="13E05791"/>
    <w:rsid w:val="00083E42"/>
    <w:rsid w:val="00194C09"/>
    <w:rsid w:val="002337E8"/>
    <w:rsid w:val="00351E60"/>
    <w:rsid w:val="0038029A"/>
    <w:rsid w:val="003B342E"/>
    <w:rsid w:val="00470F55"/>
    <w:rsid w:val="004C627E"/>
    <w:rsid w:val="004D775D"/>
    <w:rsid w:val="004F1422"/>
    <w:rsid w:val="00601FA4"/>
    <w:rsid w:val="00644358"/>
    <w:rsid w:val="006C3E06"/>
    <w:rsid w:val="006D7A64"/>
    <w:rsid w:val="007A3F2C"/>
    <w:rsid w:val="007C6AED"/>
    <w:rsid w:val="00807D5E"/>
    <w:rsid w:val="008E63B9"/>
    <w:rsid w:val="009B707C"/>
    <w:rsid w:val="009E409B"/>
    <w:rsid w:val="00A661A8"/>
    <w:rsid w:val="00B51572"/>
    <w:rsid w:val="00E36732"/>
    <w:rsid w:val="00EC48A0"/>
    <w:rsid w:val="00ED1F72"/>
    <w:rsid w:val="00F47FAD"/>
    <w:rsid w:val="00F539F6"/>
    <w:rsid w:val="067032E2"/>
    <w:rsid w:val="070E6EBD"/>
    <w:rsid w:val="0A2E4F2A"/>
    <w:rsid w:val="0B2C7994"/>
    <w:rsid w:val="128B712B"/>
    <w:rsid w:val="13232F2F"/>
    <w:rsid w:val="13E05791"/>
    <w:rsid w:val="15787ABD"/>
    <w:rsid w:val="19897D5A"/>
    <w:rsid w:val="19F534E5"/>
    <w:rsid w:val="1B805743"/>
    <w:rsid w:val="1BB05AD7"/>
    <w:rsid w:val="1D5F7628"/>
    <w:rsid w:val="1E454BFC"/>
    <w:rsid w:val="1F774734"/>
    <w:rsid w:val="206E37F8"/>
    <w:rsid w:val="209945C9"/>
    <w:rsid w:val="210466A8"/>
    <w:rsid w:val="22B954EF"/>
    <w:rsid w:val="245108AC"/>
    <w:rsid w:val="259C15A5"/>
    <w:rsid w:val="2A0F28E2"/>
    <w:rsid w:val="2A277549"/>
    <w:rsid w:val="2B8C561E"/>
    <w:rsid w:val="2BA87749"/>
    <w:rsid w:val="3647730B"/>
    <w:rsid w:val="394534C2"/>
    <w:rsid w:val="3B0317FE"/>
    <w:rsid w:val="3C9115B1"/>
    <w:rsid w:val="3F8D0AFB"/>
    <w:rsid w:val="41EA1493"/>
    <w:rsid w:val="42864D96"/>
    <w:rsid w:val="44AF5E04"/>
    <w:rsid w:val="46957C1F"/>
    <w:rsid w:val="489A151D"/>
    <w:rsid w:val="49492F43"/>
    <w:rsid w:val="4B8E1E73"/>
    <w:rsid w:val="4CB84667"/>
    <w:rsid w:val="4FEB2669"/>
    <w:rsid w:val="50D37EA7"/>
    <w:rsid w:val="571E77BD"/>
    <w:rsid w:val="581B1F4E"/>
    <w:rsid w:val="581F31A3"/>
    <w:rsid w:val="60B72A0A"/>
    <w:rsid w:val="63204EC6"/>
    <w:rsid w:val="652266CA"/>
    <w:rsid w:val="66860EDB"/>
    <w:rsid w:val="6841155D"/>
    <w:rsid w:val="6CA04E8E"/>
    <w:rsid w:val="6D396814"/>
    <w:rsid w:val="6D3E606B"/>
    <w:rsid w:val="77F51966"/>
    <w:rsid w:val="79091C23"/>
    <w:rsid w:val="79537841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link w:val="15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3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  <w:style w:type="character" w:customStyle="1" w:styleId="14">
    <w:name w:val="页眉 字符"/>
    <w:basedOn w:val="9"/>
    <w:link w:val="6"/>
    <w:uiPriority w:val="0"/>
    <w:rPr>
      <w:kern w:val="2"/>
      <w:sz w:val="18"/>
      <w:szCs w:val="18"/>
    </w:rPr>
  </w:style>
  <w:style w:type="character" w:customStyle="1" w:styleId="15">
    <w:name w:val="正文文本缩进 字符"/>
    <w:basedOn w:val="9"/>
    <w:link w:val="5"/>
    <w:qFormat/>
    <w:uiPriority w:val="0"/>
    <w:rPr>
      <w:rFonts w:hAnsi="宋体"/>
      <w:bCs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2445</Words>
  <Characters>4323</Characters>
  <Lines>659</Lines>
  <Paragraphs>645</Paragraphs>
  <TotalTime>137</TotalTime>
  <ScaleCrop>false</ScaleCrop>
  <LinksUpToDate>false</LinksUpToDate>
  <CharactersWithSpaces>4338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  ′吋ι</cp:lastModifiedBy>
  <dcterms:modified xsi:type="dcterms:W3CDTF">2026-03-22T07:29:34Z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eyJoZGlkIjoiOGI5NTVjYmYzNTVlMjQ5NDE4MjUxM2M4NDQzMjc3ZjYiLCJ1c2VySWQiOiIyMTIyMjU3NTEifQ==</vt:lpwstr>
  </property>
</Properties>
</file>