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eastAsia="zh-CN"/>
        </w:rPr>
        <w:t>西北大学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val="en-US" w:eastAsia="zh-CN"/>
        </w:rPr>
        <w:t>2026年历史学院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复试工作方案</w:t>
      </w:r>
    </w:p>
    <w:p w14:paraId="0EF8DD6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根据教育部和陕西省硕士研究生招生录取相关文件精神，以及《西北大学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年硕士研究生复试录取工作办法》，结合我院实际，特制定本方案。</w:t>
      </w:r>
    </w:p>
    <w:p w14:paraId="47EA2763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一、各学科专业复试分数线</w:t>
      </w:r>
    </w:p>
    <w:tbl>
      <w:tblPr>
        <w:tblStyle w:val="7"/>
        <w:tblpPr w:leftFromText="180" w:rightFromText="180" w:vertAnchor="text" w:horzAnchor="page" w:tblpXSpec="center" w:tblpY="314"/>
        <w:tblOverlap w:val="never"/>
        <w:tblW w:w="6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504"/>
        <w:gridCol w:w="1430"/>
        <w:gridCol w:w="654"/>
        <w:gridCol w:w="750"/>
        <w:gridCol w:w="1125"/>
      </w:tblGrid>
      <w:tr w14:paraId="0E72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9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专业（方向）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5D16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7DB34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（满分=100）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976B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1766CA48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（满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分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100）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5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公开招考计划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3D96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A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哲学（宗教学）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A9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4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62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2C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FB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2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49B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6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世界史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F2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9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135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1B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62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D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200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7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中国史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FB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96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135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4E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C8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19+1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1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+1表示少民骨干</w:t>
            </w:r>
          </w:p>
        </w:tc>
      </w:tr>
      <w:tr w14:paraId="18A8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5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4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A1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2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</w:tbl>
    <w:p w14:paraId="60431B0B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17B95C7D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4A8CC9DA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4B449722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02E342AB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204D5ED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68068229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46B1C874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79FB4C20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二、达到复试线的考生名单</w:t>
      </w:r>
      <w:bookmarkStart w:id="0" w:name="_GoBack"/>
      <w:bookmarkEnd w:id="0"/>
    </w:p>
    <w:p w14:paraId="10EC7BC1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复试名单详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见附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458A1F9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三、复试工作流程</w:t>
      </w:r>
    </w:p>
    <w:p w14:paraId="0178492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（一）工作原则</w:t>
      </w:r>
    </w:p>
    <w:p w14:paraId="43285B94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坚持“全面衡量、择优录取、宁缺毋滥”原则，确保复试工作公平公正、科学规范、公开透明。</w:t>
      </w:r>
    </w:p>
    <w:p w14:paraId="49ECAE6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（二）工作流程</w:t>
      </w:r>
    </w:p>
    <w:p w14:paraId="3887518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通知考生</w:t>
      </w:r>
    </w:p>
    <w:p w14:paraId="1CAE2F2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复试考生应于2026年3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前进入“西北大学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历史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学院</w:t>
      </w:r>
      <w:r>
        <w:rPr>
          <w:rFonts w:hint="eastAsia" w:ascii="宋体" w:cs="宋体"/>
          <w:bCs/>
          <w:sz w:val="28"/>
          <w:szCs w:val="28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硕士复试QQ群”（群号：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1085107767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），入群核验方式为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</w:rPr>
        <w:t>“</w:t>
      </w:r>
      <w:r>
        <w:rPr>
          <w:rFonts w:hint="eastAsia" w:ascii="宋体" w:cs="宋体"/>
          <w:b/>
          <w:bCs/>
          <w:sz w:val="28"/>
          <w:szCs w:val="28"/>
          <w:highlight w:val="none"/>
          <w:u w:val="single"/>
          <w:lang w:val="en-US" w:eastAsia="zh-CN"/>
        </w:rPr>
        <w:t>姓名+专业</w:t>
      </w:r>
      <w:r>
        <w:rPr>
          <w:rFonts w:hint="eastAsia" w:ascii="宋体" w:cs="宋体"/>
          <w:bCs/>
          <w:sz w:val="28"/>
          <w:szCs w:val="28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，复试相关安排和通知会在群中发布。</w:t>
      </w:r>
    </w:p>
    <w:p w14:paraId="5EF2447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报到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及资格审查</w:t>
      </w:r>
    </w:p>
    <w:p w14:paraId="464F0BA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参加复试的考生应于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8:00-12:00，到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西北大学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长安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校区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历史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学院（门牌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137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）报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，并提交以下材料。资格审查未通过的考生不得参加复试。</w:t>
      </w:r>
    </w:p>
    <w:p w14:paraId="24B439C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资格复审材料清单</w:t>
      </w:r>
    </w:p>
    <w:p w14:paraId="7156AB9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考生身份证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原件及复印件（原件核查复印件上交）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、准考证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。</w:t>
      </w:r>
    </w:p>
    <w:p w14:paraId="29AF70F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政治审查表。</w:t>
      </w:r>
    </w:p>
    <w:p w14:paraId="6F380E9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应届生提交学生证和《教育部学籍在线验证报告》复印件。</w:t>
      </w:r>
    </w:p>
    <w:p w14:paraId="6233313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往届生提交本科毕业证、学位证、《中国高等教育学历认证报告》或《教育部学历证书电子注册备案表》复印件。</w:t>
      </w:r>
    </w:p>
    <w:p w14:paraId="462E578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《西北大学诚信复试承诺书》签字版。</w:t>
      </w:r>
    </w:p>
    <w:p w14:paraId="23FC31E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（6）专项计划考生：</w:t>
      </w:r>
    </w:p>
    <w:p w14:paraId="68BA05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“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少数民族骨干计划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”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考生还需提供</w:t>
      </w:r>
      <w:r>
        <w:rPr>
          <w:rFonts w:hint="eastAsia" w:ascii="方正仿宋_GB18030" w:hAnsi="方正仿宋_GB18030" w:eastAsia="方正仿宋_GB18030" w:cs="方正仿宋_GB18030"/>
          <w:sz w:val="21"/>
          <w:szCs w:val="21"/>
          <w:highlight w:val="none"/>
        </w:rPr>
        <w:t>少数民族高层次骨干人才计划考生登记表</w:t>
      </w:r>
    </w:p>
    <w:p w14:paraId="684CC64D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复试考核</w:t>
      </w:r>
    </w:p>
    <w:p w14:paraId="2A96D9C3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考生按要求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准时到达复试地点。</w:t>
      </w:r>
    </w:p>
    <w:p w14:paraId="6F2D0180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cs="宋体"/>
          <w:b w:val="0"/>
          <w:bCs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公布复试结果及拟录取名单</w:t>
      </w:r>
    </w:p>
    <w:p w14:paraId="14544568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复试结果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</w:rPr>
        <w:t>报研究生院审核通过后在西北大学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历史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</w:rPr>
        <w:t>学院官网公示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 w14:paraId="0C9F98C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录取</w:t>
      </w:r>
    </w:p>
    <w:p w14:paraId="72667C99">
      <w:pPr>
        <w:pStyle w:val="5"/>
        <w:keepNext w:val="0"/>
        <w:keepLines w:val="0"/>
        <w:pageBreakBefore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="0" w:leftChars="0" w:firstLine="560" w:firstLineChars="200"/>
        <w:rPr>
          <w:rFonts w:hint="eastAsia" w:hAnsi="Times New Roman" w:cs="宋体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1.复试形式：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本次复试采用现场复试方式（即“线下”复试方式）进行。</w:t>
      </w:r>
    </w:p>
    <w:p w14:paraId="32102458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 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内容：</w:t>
      </w:r>
    </w:p>
    <w:p w14:paraId="4DE40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专业笔试：</w:t>
      </w:r>
    </w:p>
    <w:p w14:paraId="649B5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哲学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（宗教学）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专业方向综合知识(时长2小时)</w:t>
      </w:r>
    </w:p>
    <w:p w14:paraId="09656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中国史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专业方向综合知识(时长2小时)</w:t>
      </w:r>
    </w:p>
    <w:p w14:paraId="6FEAE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世界史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专业方向综合知识(时长2小时)</w:t>
      </w:r>
    </w:p>
    <w:p w14:paraId="2E72D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（2）专业综合面试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：包括思想政治素质和品德考核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面试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外语测试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三部分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每位考生面试时间不低于20分钟。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</w:t>
      </w:r>
    </w:p>
    <w:p w14:paraId="5599766F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/>
          <w:sz w:val="28"/>
          <w:szCs w:val="28"/>
          <w:highlight w:val="cyan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3.复试成绩构成</w:t>
      </w:r>
    </w:p>
    <w:p w14:paraId="08B485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复试总成绩满分为300分，其中专业笔试100分、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专业面试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150分、外语测试50分。复试成绩低于180分者，不予录取。</w:t>
      </w:r>
    </w:p>
    <w:p w14:paraId="1A5BFB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思想政治考核不计入总分，但考核不合格者不予录取。</w:t>
      </w:r>
    </w:p>
    <w:p w14:paraId="07A1D665">
      <w:pPr>
        <w:pStyle w:val="5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总成绩计算及录取规则</w:t>
      </w:r>
    </w:p>
    <w:p w14:paraId="52C0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总成绩（满分100分）=[(初试成绩/500)×0.6+(复试成绩/300)×0.4]×100。</w:t>
      </w:r>
    </w:p>
    <w:p w14:paraId="2F334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>录取规则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分专业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  <w:t>（方向）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按总成绩排序，顺位录取。若总成绩相同，则按初试成绩顺位录取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6B47E2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四、具体安排</w:t>
      </w:r>
    </w:p>
    <w:p w14:paraId="6ACED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0" w:firstLineChars="200"/>
        <w:jc w:val="both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1.笔试</w:t>
      </w:r>
    </w:p>
    <w:tbl>
      <w:tblPr>
        <w:tblStyle w:val="7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2590"/>
        <w:gridCol w:w="1184"/>
        <w:gridCol w:w="1902"/>
        <w:gridCol w:w="1331"/>
      </w:tblGrid>
      <w:tr w14:paraId="2CEB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63" w:type="dxa"/>
            <w:shd w:val="clear" w:color="auto" w:fill="auto"/>
            <w:vAlign w:val="center"/>
          </w:tcPr>
          <w:p w14:paraId="0192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1480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（方向）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E7E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44B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E4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2B2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64AE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3月26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日</w:t>
            </w:r>
          </w:p>
          <w:p w14:paraId="284F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15：00—17:00</w:t>
            </w:r>
          </w:p>
        </w:tc>
        <w:tc>
          <w:tcPr>
            <w:tcW w:w="2590" w:type="dxa"/>
            <w:shd w:val="clear" w:color="auto" w:fill="auto"/>
            <w:noWrap/>
            <w:vAlign w:val="center"/>
          </w:tcPr>
          <w:p w14:paraId="23E1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哲学（宗教学）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337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宗教学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51FA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历史学院二层2-11室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4D3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84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63" w:type="dxa"/>
            <w:vMerge w:val="continue"/>
            <w:shd w:val="clear" w:color="auto" w:fill="auto"/>
            <w:vAlign w:val="center"/>
          </w:tcPr>
          <w:p w14:paraId="1112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</w:tcPr>
          <w:p w14:paraId="2241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世界史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CE3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世界史</w:t>
            </w:r>
          </w:p>
        </w:tc>
        <w:tc>
          <w:tcPr>
            <w:tcW w:w="1902" w:type="dxa"/>
            <w:vMerge w:val="continue"/>
            <w:shd w:val="clear" w:color="auto" w:fill="auto"/>
            <w:vAlign w:val="center"/>
          </w:tcPr>
          <w:p w14:paraId="37AE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4562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E1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63" w:type="dxa"/>
            <w:vMerge w:val="continue"/>
            <w:shd w:val="clear" w:color="auto" w:fill="auto"/>
            <w:vAlign w:val="center"/>
          </w:tcPr>
          <w:p w14:paraId="164C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</w:tcPr>
          <w:p w14:paraId="411F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中国史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B89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中国史</w:t>
            </w:r>
          </w:p>
        </w:tc>
        <w:tc>
          <w:tcPr>
            <w:tcW w:w="1902" w:type="dxa"/>
            <w:vMerge w:val="continue"/>
            <w:shd w:val="clear" w:color="auto" w:fill="auto"/>
            <w:vAlign w:val="center"/>
          </w:tcPr>
          <w:p w14:paraId="06E9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1D11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4D1D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2" w:firstLineChars="200"/>
        <w:jc w:val="both"/>
        <w:rPr>
          <w:rFonts w:hint="default" w:ascii="宋体" w:hAnsi="宋体" w:eastAsia="宋体" w:cs="宋体"/>
          <w:b/>
          <w:bCs w:val="0"/>
          <w:sz w:val="28"/>
          <w:szCs w:val="28"/>
          <w:highlight w:val="green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思想品德考核、外国语测试等分组安排</w:t>
      </w:r>
    </w:p>
    <w:tbl>
      <w:tblPr>
        <w:tblStyle w:val="7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91"/>
        <w:gridCol w:w="1742"/>
        <w:gridCol w:w="2164"/>
        <w:gridCol w:w="1281"/>
      </w:tblGrid>
      <w:tr w14:paraId="3909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754" w:type="dxa"/>
            <w:vAlign w:val="center"/>
          </w:tcPr>
          <w:p w14:paraId="33E8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1791" w:type="dxa"/>
            <w:vAlign w:val="center"/>
          </w:tcPr>
          <w:p w14:paraId="64E5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（方向）</w:t>
            </w:r>
          </w:p>
        </w:tc>
        <w:tc>
          <w:tcPr>
            <w:tcW w:w="1742" w:type="dxa"/>
            <w:vAlign w:val="center"/>
          </w:tcPr>
          <w:p w14:paraId="0B0A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2164" w:type="dxa"/>
            <w:vAlign w:val="center"/>
          </w:tcPr>
          <w:p w14:paraId="19B8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281" w:type="dxa"/>
            <w:vAlign w:val="center"/>
          </w:tcPr>
          <w:p w14:paraId="3E6F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B9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54" w:type="dxa"/>
            <w:vMerge w:val="restart"/>
            <w:vAlign w:val="center"/>
          </w:tcPr>
          <w:p w14:paraId="28751E03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3月27日</w:t>
            </w:r>
          </w:p>
          <w:p w14:paraId="79BA364B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00—12：00</w:t>
            </w:r>
          </w:p>
        </w:tc>
        <w:tc>
          <w:tcPr>
            <w:tcW w:w="1791" w:type="dxa"/>
            <w:vAlign w:val="center"/>
          </w:tcPr>
          <w:p w14:paraId="52F7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哲学（宗教学）</w:t>
            </w:r>
          </w:p>
        </w:tc>
        <w:tc>
          <w:tcPr>
            <w:tcW w:w="1742" w:type="dxa"/>
            <w:vMerge w:val="restart"/>
            <w:vAlign w:val="center"/>
          </w:tcPr>
          <w:p w14:paraId="5ADF93CA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外国语听力、口语以及思想品德</w:t>
            </w:r>
          </w:p>
        </w:tc>
        <w:tc>
          <w:tcPr>
            <w:tcW w:w="2164" w:type="dxa"/>
            <w:vMerge w:val="restart"/>
            <w:vAlign w:val="center"/>
          </w:tcPr>
          <w:p w14:paraId="1EAE9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历史学院二层2-40室</w:t>
            </w:r>
          </w:p>
        </w:tc>
        <w:tc>
          <w:tcPr>
            <w:tcW w:w="1281" w:type="dxa"/>
            <w:vAlign w:val="center"/>
          </w:tcPr>
          <w:p w14:paraId="309B7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B60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54" w:type="dxa"/>
            <w:vMerge w:val="continue"/>
            <w:vAlign w:val="center"/>
          </w:tcPr>
          <w:p w14:paraId="39A92086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91" w:type="dxa"/>
            <w:vAlign w:val="center"/>
          </w:tcPr>
          <w:p w14:paraId="6D6B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世界史</w:t>
            </w:r>
          </w:p>
        </w:tc>
        <w:tc>
          <w:tcPr>
            <w:tcW w:w="1742" w:type="dxa"/>
            <w:vMerge w:val="continue"/>
            <w:vAlign w:val="center"/>
          </w:tcPr>
          <w:p w14:paraId="3F875A79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164" w:type="dxa"/>
            <w:vMerge w:val="continue"/>
            <w:vAlign w:val="center"/>
          </w:tcPr>
          <w:p w14:paraId="7BF60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55FB2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662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54" w:type="dxa"/>
            <w:vMerge w:val="continue"/>
            <w:vAlign w:val="center"/>
          </w:tcPr>
          <w:p w14:paraId="6EFC06B6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91" w:type="dxa"/>
            <w:vAlign w:val="center"/>
          </w:tcPr>
          <w:p w14:paraId="6941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中国史</w:t>
            </w:r>
          </w:p>
        </w:tc>
        <w:tc>
          <w:tcPr>
            <w:tcW w:w="1742" w:type="dxa"/>
            <w:vMerge w:val="continue"/>
            <w:vAlign w:val="center"/>
          </w:tcPr>
          <w:p w14:paraId="1EA3D1ED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164" w:type="dxa"/>
            <w:vMerge w:val="continue"/>
            <w:vAlign w:val="center"/>
          </w:tcPr>
          <w:p w14:paraId="01C3DF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81" w:type="dxa"/>
            <w:vAlign w:val="center"/>
          </w:tcPr>
          <w:p w14:paraId="0FAC9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662A4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2" w:firstLineChars="200"/>
        <w:jc w:val="both"/>
        <w:rPr>
          <w:rFonts w:hint="default" w:ascii="宋体" w:hAnsi="宋体" w:eastAsia="宋体" w:cs="宋体"/>
          <w:b/>
          <w:bCs w:val="0"/>
          <w:sz w:val="28"/>
          <w:szCs w:val="28"/>
          <w:highlight w:val="green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综合面试分组安排</w:t>
      </w:r>
    </w:p>
    <w:tbl>
      <w:tblPr>
        <w:tblStyle w:val="7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694"/>
        <w:gridCol w:w="2062"/>
        <w:gridCol w:w="1844"/>
        <w:gridCol w:w="1281"/>
      </w:tblGrid>
      <w:tr w14:paraId="0444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851" w:type="dxa"/>
            <w:vAlign w:val="center"/>
          </w:tcPr>
          <w:p w14:paraId="70CE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1694" w:type="dxa"/>
            <w:vAlign w:val="center"/>
          </w:tcPr>
          <w:p w14:paraId="7DB4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（方向）</w:t>
            </w:r>
          </w:p>
        </w:tc>
        <w:tc>
          <w:tcPr>
            <w:tcW w:w="2062" w:type="dxa"/>
            <w:vAlign w:val="center"/>
          </w:tcPr>
          <w:p w14:paraId="588C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1844" w:type="dxa"/>
            <w:vAlign w:val="center"/>
          </w:tcPr>
          <w:p w14:paraId="468E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281" w:type="dxa"/>
            <w:vAlign w:val="center"/>
          </w:tcPr>
          <w:p w14:paraId="0BE3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BC0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51" w:type="dxa"/>
            <w:vAlign w:val="center"/>
          </w:tcPr>
          <w:p w14:paraId="509C036B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3月27日</w:t>
            </w:r>
          </w:p>
          <w:p w14:paraId="76A8BEBE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14：00—14:40</w:t>
            </w:r>
          </w:p>
        </w:tc>
        <w:tc>
          <w:tcPr>
            <w:tcW w:w="1694" w:type="dxa"/>
            <w:vAlign w:val="center"/>
          </w:tcPr>
          <w:p w14:paraId="1C64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哲学（宗教学）</w:t>
            </w:r>
          </w:p>
        </w:tc>
        <w:tc>
          <w:tcPr>
            <w:tcW w:w="2062" w:type="dxa"/>
            <w:vAlign w:val="center"/>
          </w:tcPr>
          <w:p w14:paraId="58342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宗教学综合面试</w:t>
            </w:r>
          </w:p>
        </w:tc>
        <w:tc>
          <w:tcPr>
            <w:tcW w:w="1844" w:type="dxa"/>
            <w:vAlign w:val="center"/>
          </w:tcPr>
          <w:p w14:paraId="6F700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历史学院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二</w:t>
            </w:r>
            <w:r>
              <w:rPr>
                <w:rFonts w:hint="eastAsia"/>
                <w:sz w:val="24"/>
                <w:szCs w:val="28"/>
              </w:rPr>
              <w:t>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2-40室</w:t>
            </w:r>
          </w:p>
        </w:tc>
        <w:tc>
          <w:tcPr>
            <w:tcW w:w="1281" w:type="dxa"/>
            <w:vAlign w:val="center"/>
          </w:tcPr>
          <w:p w14:paraId="52172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643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51" w:type="dxa"/>
            <w:vAlign w:val="center"/>
          </w:tcPr>
          <w:p w14:paraId="1112EDCD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3月27日</w:t>
            </w:r>
          </w:p>
          <w:p w14:paraId="6D49C7AA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14：45—15:45</w:t>
            </w:r>
          </w:p>
        </w:tc>
        <w:tc>
          <w:tcPr>
            <w:tcW w:w="1694" w:type="dxa"/>
            <w:vAlign w:val="center"/>
          </w:tcPr>
          <w:p w14:paraId="515D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世界史</w:t>
            </w:r>
          </w:p>
        </w:tc>
        <w:tc>
          <w:tcPr>
            <w:tcW w:w="2062" w:type="dxa"/>
            <w:vAlign w:val="center"/>
          </w:tcPr>
          <w:p w14:paraId="24269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世界史综合面试</w:t>
            </w:r>
          </w:p>
        </w:tc>
        <w:tc>
          <w:tcPr>
            <w:tcW w:w="1844" w:type="dxa"/>
            <w:vAlign w:val="center"/>
          </w:tcPr>
          <w:p w14:paraId="4D196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历史学院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二</w:t>
            </w:r>
            <w:r>
              <w:rPr>
                <w:rFonts w:hint="eastAsia"/>
                <w:sz w:val="24"/>
                <w:szCs w:val="28"/>
              </w:rPr>
              <w:t>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2-40室</w:t>
            </w:r>
          </w:p>
        </w:tc>
        <w:tc>
          <w:tcPr>
            <w:tcW w:w="1281" w:type="dxa"/>
            <w:vAlign w:val="center"/>
          </w:tcPr>
          <w:p w14:paraId="6C44E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6A3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51" w:type="dxa"/>
            <w:vAlign w:val="center"/>
          </w:tcPr>
          <w:p w14:paraId="5D4D86DD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3月27日</w:t>
            </w:r>
          </w:p>
          <w:p w14:paraId="573F7517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8：30—12：00</w:t>
            </w:r>
          </w:p>
          <w:p w14:paraId="40D84296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14：20—18：00</w:t>
            </w:r>
          </w:p>
        </w:tc>
        <w:tc>
          <w:tcPr>
            <w:tcW w:w="1694" w:type="dxa"/>
            <w:vAlign w:val="center"/>
          </w:tcPr>
          <w:p w14:paraId="5664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中国史</w:t>
            </w:r>
          </w:p>
        </w:tc>
        <w:tc>
          <w:tcPr>
            <w:tcW w:w="2062" w:type="dxa"/>
            <w:vAlign w:val="center"/>
          </w:tcPr>
          <w:p w14:paraId="617BD2A3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中国史综合面试</w:t>
            </w:r>
          </w:p>
        </w:tc>
        <w:tc>
          <w:tcPr>
            <w:tcW w:w="1844" w:type="dxa"/>
            <w:vAlign w:val="center"/>
          </w:tcPr>
          <w:p w14:paraId="4C745B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历史学院</w:t>
            </w:r>
            <w:r>
              <w:rPr>
                <w:rFonts w:hint="eastAsia"/>
                <w:sz w:val="24"/>
                <w:szCs w:val="28"/>
              </w:rPr>
              <w:t>一层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1-11室</w:t>
            </w:r>
          </w:p>
        </w:tc>
        <w:tc>
          <w:tcPr>
            <w:tcW w:w="1281" w:type="dxa"/>
            <w:vAlign w:val="center"/>
          </w:tcPr>
          <w:p w14:paraId="2579F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7550FE5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31B0761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五、其他说明</w:t>
      </w:r>
    </w:p>
    <w:p w14:paraId="15174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1.本次复试不收取任何费用，请学生和家长提高警惕，谨防受骗。</w:t>
      </w:r>
    </w:p>
    <w:p w14:paraId="11D22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2.任何违纪行为，一经查实，按照《国家教育考试违规处理办法》《普通高等学校招生违规行为处理暂行办法》等规定严肃处理。</w:t>
      </w:r>
    </w:p>
    <w:p w14:paraId="4009C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.提供的资格审查材料、学术成果应真实有效，如有弄虚作假行为或违反学术道德规范，将取消复试资格或录取资格。</w:t>
      </w:r>
    </w:p>
    <w:p w14:paraId="0A0EA2E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六、联系方式</w:t>
      </w:r>
    </w:p>
    <w:p w14:paraId="66AB6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咨询电话：029—88303980</w:t>
      </w:r>
    </w:p>
    <w:p w14:paraId="039E4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邮    箱：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20134485@nwu.edu.cn</w:t>
      </w:r>
    </w:p>
    <w:p w14:paraId="7469E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学院网站：https://history.nwu.edu.cn/index.htm</w:t>
      </w:r>
    </w:p>
    <w:p w14:paraId="5FDA9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办公地址：西安市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长安区学府大道1号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西北大学长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安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校区</w:t>
      </w:r>
    </w:p>
    <w:p w14:paraId="421B9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1960" w:firstLineChars="7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历史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学院研究生秘书办公室</w:t>
      </w:r>
    </w:p>
    <w:p w14:paraId="4B2CFA21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69081ED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西北大学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历史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学院</w:t>
      </w:r>
    </w:p>
    <w:p w14:paraId="74706DD5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lightGray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2026年3月22日</w:t>
      </w:r>
    </w:p>
    <w:p w14:paraId="024D5B25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618396F4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41D04230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0BC3F8B8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04BF8C17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3B2026F3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2CACC0EA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>附表：</w:t>
      </w:r>
    </w:p>
    <w:p w14:paraId="3B39C350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>2026年历史学院硕士复试名单</w:t>
      </w:r>
    </w:p>
    <w:p w14:paraId="5F061537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1、</w:t>
      </w:r>
      <w:r>
        <w:rPr>
          <w:rFonts w:hint="eastAsia" w:ascii="宋体" w:cs="宋体"/>
          <w:b/>
          <w:sz w:val="28"/>
          <w:szCs w:val="28"/>
          <w:lang w:val="en-US" w:eastAsia="zh-CN"/>
        </w:rPr>
        <w:t>哲学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专业</w:t>
      </w:r>
      <w:r>
        <w:rPr>
          <w:rFonts w:hint="eastAsia" w:ascii="宋体" w:cs="宋体"/>
          <w:b/>
          <w:sz w:val="28"/>
          <w:szCs w:val="28"/>
          <w:lang w:val="en-US" w:eastAsia="zh-CN"/>
        </w:rPr>
        <w:t>（宗教学）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01"/>
        <w:gridCol w:w="1583"/>
        <w:gridCol w:w="2324"/>
        <w:gridCol w:w="726"/>
        <w:gridCol w:w="1019"/>
      </w:tblGrid>
      <w:tr w14:paraId="41D3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076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C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106976611603235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陈佳航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哲学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A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宗教学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4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6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9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4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106976141506151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B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哲学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7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宗教学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8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D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6589227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cs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、</w:t>
      </w:r>
      <w:r>
        <w:rPr>
          <w:rFonts w:hint="eastAsia" w:ascii="宋体" w:cs="宋体"/>
          <w:b/>
          <w:sz w:val="28"/>
          <w:szCs w:val="28"/>
          <w:lang w:val="en-US" w:eastAsia="zh-CN"/>
        </w:rPr>
        <w:t>世界史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专业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01"/>
        <w:gridCol w:w="1584"/>
        <w:gridCol w:w="3042"/>
        <w:gridCol w:w="1029"/>
      </w:tblGrid>
      <w:tr w14:paraId="1595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176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106976371112993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于圣远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3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43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106976417613039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左浩阳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4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96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106976141912857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张慧杰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9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CC861C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36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、</w:t>
      </w:r>
      <w:r>
        <w:rPr>
          <w:rFonts w:hint="eastAsia" w:ascii="宋体" w:cs="宋体"/>
          <w:b/>
          <w:sz w:val="28"/>
          <w:szCs w:val="28"/>
          <w:lang w:val="en-US" w:eastAsia="zh-CN"/>
        </w:rPr>
        <w:t>中国史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专业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978"/>
        <w:gridCol w:w="1592"/>
        <w:gridCol w:w="3029"/>
        <w:gridCol w:w="1057"/>
      </w:tblGrid>
      <w:tr w14:paraId="6BC5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A07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106976413913026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高佳耀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6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1A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106976410413006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肖泽远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E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106976140612821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李瑞科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4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1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106976140612822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申昕芮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A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4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106976511713107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蒲家乐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7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C4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106976153712876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窦琳嘉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5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2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106976360112947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徐乐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9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4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106976611601705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贾月恒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F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EE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106976421413042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吴思颖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D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4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106976530413126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王潺涛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0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91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106976411413013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方仁杰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8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38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106976611601686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冯奕霖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A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2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106976611601687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周琳晗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0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1B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106976440713071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吕珈菀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8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27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106976130212785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鲁泓铄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F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8D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106976370112955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唐小晴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C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9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106976133212810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田新宇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4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3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106976370912991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包逸舟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0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C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106976131112804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刘晓晴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F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3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106976324412924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金管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5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B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106976415213035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朱泽同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6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4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106976611601663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陈静远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5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B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106976133212809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王浩如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A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AE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106976611601698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王忠宝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C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84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106976141912855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赵雅念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E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2A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106976370612971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李佳扬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2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9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106976414013028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张宇辰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4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2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106976130812798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5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邱玥铭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D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少民骨干</w:t>
            </w:r>
          </w:p>
        </w:tc>
      </w:tr>
    </w:tbl>
    <w:p w14:paraId="3AF7347C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F72D83C-C58A-45AF-A3C8-3EA39049609B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5918523-353F-4909-AB93-0D076D25715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161729-AA7C-4D33-878A-037B7E0324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2Q5N2JhZDJhOWI5OWQxYzJkMDU5YTFjNjkwY2IifQ=="/>
  </w:docVars>
  <w:rsids>
    <w:rsidRoot w:val="13E05791"/>
    <w:rsid w:val="00AF1302"/>
    <w:rsid w:val="067032E2"/>
    <w:rsid w:val="06E01767"/>
    <w:rsid w:val="0A2E4F2A"/>
    <w:rsid w:val="0B2C7994"/>
    <w:rsid w:val="128B712B"/>
    <w:rsid w:val="13232F2F"/>
    <w:rsid w:val="13E05791"/>
    <w:rsid w:val="15787ABD"/>
    <w:rsid w:val="19897D5A"/>
    <w:rsid w:val="19F534E5"/>
    <w:rsid w:val="1B805743"/>
    <w:rsid w:val="1BB05AD7"/>
    <w:rsid w:val="1D5F7628"/>
    <w:rsid w:val="1E454BFC"/>
    <w:rsid w:val="1F774734"/>
    <w:rsid w:val="206E37F8"/>
    <w:rsid w:val="209945C9"/>
    <w:rsid w:val="210466A8"/>
    <w:rsid w:val="22B954EF"/>
    <w:rsid w:val="245108AC"/>
    <w:rsid w:val="259C15A5"/>
    <w:rsid w:val="2A0F28E2"/>
    <w:rsid w:val="2A277549"/>
    <w:rsid w:val="2B8C561E"/>
    <w:rsid w:val="2BA87749"/>
    <w:rsid w:val="3647730B"/>
    <w:rsid w:val="379E11AD"/>
    <w:rsid w:val="39380655"/>
    <w:rsid w:val="394534C2"/>
    <w:rsid w:val="3B0317FE"/>
    <w:rsid w:val="3C9115B1"/>
    <w:rsid w:val="3CD33064"/>
    <w:rsid w:val="3F8D0AFB"/>
    <w:rsid w:val="41EA1493"/>
    <w:rsid w:val="42864D96"/>
    <w:rsid w:val="44AF5E04"/>
    <w:rsid w:val="46957C1F"/>
    <w:rsid w:val="489A151D"/>
    <w:rsid w:val="49492F43"/>
    <w:rsid w:val="4B8E1E73"/>
    <w:rsid w:val="4CB84667"/>
    <w:rsid w:val="4FEB2669"/>
    <w:rsid w:val="50D37EA7"/>
    <w:rsid w:val="571E77BD"/>
    <w:rsid w:val="581B1F4E"/>
    <w:rsid w:val="581F31A3"/>
    <w:rsid w:val="60B72A0A"/>
    <w:rsid w:val="63204EC6"/>
    <w:rsid w:val="652266CA"/>
    <w:rsid w:val="652B0078"/>
    <w:rsid w:val="66860EDB"/>
    <w:rsid w:val="6841155D"/>
    <w:rsid w:val="6B2148AB"/>
    <w:rsid w:val="6CA04E8E"/>
    <w:rsid w:val="6D396814"/>
    <w:rsid w:val="6D3E606B"/>
    <w:rsid w:val="77F51966"/>
    <w:rsid w:val="79091C23"/>
    <w:rsid w:val="79537841"/>
    <w:rsid w:val="7E543940"/>
    <w:rsid w:val="7F1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2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1923</Words>
  <Characters>2682</Characters>
  <Lines>0</Lines>
  <Paragraphs>0</Paragraphs>
  <TotalTime>27</TotalTime>
  <ScaleCrop>false</ScaleCrop>
  <LinksUpToDate>false</LinksUpToDate>
  <CharactersWithSpaces>2696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cp:lastPrinted>2026-03-20T08:45:00Z</cp:lastPrinted>
  <dcterms:modified xsi:type="dcterms:W3CDTF">2026-03-23T05:51:57Z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70F462EFA3DA4DD1A34BB2A70133D9BD_13</vt:lpwstr>
  </property>
  <property fmtid="{D5CDD505-2E9C-101B-9397-08002B2CF9AE}" pid="4" name="KSOTemplateDocerSaveRecord">
    <vt:lpwstr>eyJoZGlkIjoiOWQ2ZDExMTVhMzE1MWQ0YjI2MDc1ZTc1MTI3ZGE4YWQiLCJ1c2VySWQiOiIyMTIyMjU3NTEifQ==</vt:lpwstr>
  </property>
</Properties>
</file>