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年经济管理学院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硕士招生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复试工作方案</w:t>
      </w:r>
    </w:p>
    <w:p w14:paraId="6DC3760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根据教育部和陕西省硕士研究生招生录取相关文件精神，以及《西北大学202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年硕士研究生复试录取工作办法》，结合我院实际情况，特制订本方案。</w:t>
      </w:r>
    </w:p>
    <w:p w14:paraId="0099DB8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W w:w="97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013"/>
        <w:gridCol w:w="1266"/>
        <w:gridCol w:w="801"/>
        <w:gridCol w:w="1195"/>
        <w:gridCol w:w="791"/>
        <w:gridCol w:w="1174"/>
        <w:gridCol w:w="1906"/>
      </w:tblGrid>
      <w:tr w14:paraId="7E45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BB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学科专业名称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DE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单科</w:t>
            </w:r>
          </w:p>
          <w:p w14:paraId="2E3EE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6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6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（满分=100分）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12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6"/>
                <w:szCs w:val="15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6"/>
                <w:szCs w:val="15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单科</w:t>
            </w:r>
          </w:p>
          <w:p w14:paraId="2E57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6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6"/>
                <w:szCs w:val="15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（满分&gt;100分）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97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总分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0C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总计划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ED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推免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04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公开招考计划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AB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sz w:val="18"/>
                <w:szCs w:val="18"/>
                <w:u w:val="none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 w:themeColor="dark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达到复试线人数</w:t>
            </w:r>
          </w:p>
        </w:tc>
      </w:tr>
      <w:tr w14:paraId="3513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0A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</w:p>
          <w:p w14:paraId="10A2C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5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66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DF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C9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29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BA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C6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03C6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B5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</w:p>
          <w:p w14:paraId="0402C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2B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3D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5A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69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  <w:p w14:paraId="3A82C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A9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F0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  <w:p w14:paraId="035A5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51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  <w:p w14:paraId="5A9A9374">
            <w:pPr>
              <w:pStyle w:val="2"/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（含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、1名立功免初试考生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474B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AB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</w:t>
            </w:r>
          </w:p>
          <w:p w14:paraId="0E87B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0C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B0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BA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1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EC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52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08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35DB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39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025100</w:t>
            </w:r>
          </w:p>
          <w:p w14:paraId="24D81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47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26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B0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6C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7E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B4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637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3D1D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6E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025800</w:t>
            </w:r>
          </w:p>
          <w:p w14:paraId="65924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92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02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9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C4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10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A6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1E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7491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93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62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1F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2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FD5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246</w:t>
            </w:r>
          </w:p>
          <w:p w14:paraId="1BD50C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（含1名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C4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C7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  <w:p w14:paraId="7449B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41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201</w:t>
            </w:r>
          </w:p>
          <w:p w14:paraId="3A64C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（含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1名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退役士兵专项计划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、1名立功免初试考生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37A2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7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4FA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最终招生计划以实际录取人数为准。</w:t>
            </w:r>
          </w:p>
        </w:tc>
      </w:tr>
    </w:tbl>
    <w:p w14:paraId="005BB5AA">
      <w:pPr>
        <w:pStyle w:val="5"/>
        <w:tabs>
          <w:tab w:val="left" w:pos="0"/>
          <w:tab w:val="left" w:pos="360"/>
          <w:tab w:val="left" w:pos="900"/>
        </w:tabs>
        <w:snapToGrid w:val="0"/>
        <w:spacing w:line="240" w:lineRule="auto"/>
        <w:ind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18D18CE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3F14FBA9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复试名单详见附表。</w:t>
      </w:r>
    </w:p>
    <w:p w14:paraId="09275BFB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42E807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7977CF92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761A3A06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工作流程</w:t>
      </w:r>
    </w:p>
    <w:p w14:paraId="4073E0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 w:firstLine="281" w:firstLineChars="100"/>
        <w:textAlignment w:val="auto"/>
        <w:rPr>
          <w:rFonts w:hint="default" w:asci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/>
          <w:bCs/>
          <w:sz w:val="28"/>
          <w:szCs w:val="28"/>
          <w:highlight w:val="none"/>
          <w:lang w:val="en-US" w:eastAsia="zh-CN"/>
        </w:rPr>
        <w:t>通知考生</w:t>
      </w:r>
    </w:p>
    <w:p w14:paraId="13367E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公布复试方案后复试考生应于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2026年3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14：00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进入“西北大学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经济管理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学院202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硕士复试QQ群”（群号：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1084111062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），入群核验方式为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“姓名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>-</w:t>
      </w:r>
      <w:r>
        <w:rPr>
          <w:rFonts w:hint="eastAsia" w:ascii="宋体" w:cs="宋体"/>
          <w:b/>
          <w:bCs/>
          <w:sz w:val="28"/>
          <w:szCs w:val="28"/>
          <w:highlight w:val="none"/>
          <w:u w:val="single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，复试相关安排和通知会在群中发布。</w:t>
      </w:r>
    </w:p>
    <w:p w14:paraId="6817CEB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2.报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资格复审</w:t>
      </w:r>
    </w:p>
    <w:p w14:paraId="4ABCEB9E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3月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14：00—16:00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西北大学长安校区经济管理学院宏观经济大楼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101室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，并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依据如下顺序及内容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提交材料。资格审查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未提交、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未通过的考生不得参加复试。</w:t>
      </w:r>
    </w:p>
    <w:p w14:paraId="489621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资格复审材料清单</w:t>
      </w:r>
    </w:p>
    <w:p w14:paraId="37BC2BB3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考生</w:t>
      </w:r>
      <w:r>
        <w:rPr>
          <w:rFonts w:hint="eastAsia" w:ascii="宋体" w:hAnsi="宋体" w:eastAsia="宋体" w:cs="宋体"/>
          <w:bCs/>
          <w:sz w:val="24"/>
          <w:szCs w:val="24"/>
        </w:rPr>
        <w:t>有效身份证件原件（限第二代居民身份证）及复印件1份。</w:t>
      </w:r>
      <w:r>
        <w:rPr>
          <w:rFonts w:hint="eastAsia" w:ascii="方正仿宋_GB18030" w:hAnsi="方正仿宋_GB18030" w:eastAsia="方正仿宋_GB18030" w:cs="方正仿宋_GB18030"/>
          <w:color w:val="auto"/>
          <w:sz w:val="20"/>
          <w:szCs w:val="20"/>
          <w:highlight w:val="none"/>
          <w:lang w:val="en-US" w:eastAsia="zh-CN"/>
        </w:rPr>
        <w:t>（原件核查复印件上交）</w:t>
      </w:r>
    </w:p>
    <w:p w14:paraId="14A6879C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本人初试准考证1份。</w:t>
      </w:r>
    </w:p>
    <w:p w14:paraId="54AD9F8C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考生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所在</w:t>
      </w:r>
      <w:r>
        <w:rPr>
          <w:rFonts w:hint="eastAsia" w:ascii="宋体" w:hAnsi="宋体" w:eastAsia="宋体" w:cs="宋体"/>
          <w:bCs/>
          <w:sz w:val="24"/>
          <w:szCs w:val="24"/>
        </w:rPr>
        <w:t>单位审核通过的政治审核表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1份。</w:t>
      </w:r>
    </w:p>
    <w:p w14:paraId="1CC58191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应届本科毕业生须提交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本科学生证原件及纸质版扫描件（含封面、学生信息页）1份、</w:t>
      </w:r>
      <w:r>
        <w:rPr>
          <w:rFonts w:hint="eastAsia" w:ascii="宋体" w:hAnsi="宋体" w:eastAsia="宋体" w:cs="宋体"/>
          <w:bCs/>
          <w:sz w:val="24"/>
          <w:szCs w:val="24"/>
        </w:rPr>
        <w:t>《教育部学籍在线验证报告》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纸质版1份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r>
        <w:rPr>
          <w:rFonts w:hint="eastAsia" w:ascii="方正仿宋_GB18030" w:hAnsi="方正仿宋_GB18030" w:eastAsia="方正仿宋_GB18030" w:cs="方正仿宋_GB18030"/>
          <w:color w:val="auto"/>
          <w:sz w:val="20"/>
          <w:szCs w:val="20"/>
          <w:highlight w:val="none"/>
          <w:lang w:val="en-US" w:eastAsia="zh-CN"/>
        </w:rPr>
        <w:t>（证书原件核查纸质版上交）</w:t>
      </w:r>
    </w:p>
    <w:p w14:paraId="1D1BF460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往届生须提交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本科毕业证、学位证原件及纸质版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扫描件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1份、</w:t>
      </w:r>
      <w:r>
        <w:rPr>
          <w:rFonts w:hint="eastAsia" w:ascii="宋体" w:hAnsi="宋体" w:eastAsia="宋体" w:cs="宋体"/>
          <w:bCs/>
          <w:sz w:val="24"/>
          <w:szCs w:val="24"/>
        </w:rPr>
        <w:t>《中国高等教育学历认证报告》或《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教育部学历证书电子注册备案表</w:t>
      </w:r>
      <w:r>
        <w:rPr>
          <w:rFonts w:hint="eastAsia" w:ascii="宋体" w:hAnsi="宋体" w:eastAsia="宋体" w:cs="宋体"/>
          <w:bCs/>
          <w:sz w:val="24"/>
          <w:szCs w:val="24"/>
        </w:rPr>
        <w:t>》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纸质版1份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r>
        <w:rPr>
          <w:rFonts w:hint="eastAsia" w:ascii="方正仿宋_GB18030" w:hAnsi="方正仿宋_GB18030" w:eastAsia="方正仿宋_GB18030" w:cs="方正仿宋_GB18030"/>
          <w:color w:val="auto"/>
          <w:sz w:val="20"/>
          <w:szCs w:val="20"/>
          <w:highlight w:val="none"/>
          <w:lang w:val="en-US" w:eastAsia="zh-CN"/>
        </w:rPr>
        <w:t>（证书原件核查纸质版上交）</w:t>
      </w:r>
    </w:p>
    <w:p w14:paraId="3E02668D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本人签字的《西北大学研究生诚信复试承诺书》1份。</w:t>
      </w:r>
    </w:p>
    <w:p w14:paraId="0CB7F2AD">
      <w:pPr>
        <w:widowControl/>
        <w:numPr>
          <w:ilvl w:val="0"/>
          <w:numId w:val="1"/>
        </w:numPr>
        <w:spacing w:line="560" w:lineRule="exact"/>
        <w:ind w:left="70" w:leftChars="0" w:firstLine="560" w:firstLineChars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专项计划考生：</w:t>
      </w:r>
      <w:r>
        <w:rPr>
          <w:rFonts w:hint="eastAsia" w:ascii="宋体" w:hAnsi="宋体" w:eastAsia="宋体" w:cs="宋体"/>
          <w:bCs/>
          <w:sz w:val="24"/>
          <w:szCs w:val="24"/>
        </w:rPr>
        <w:t>“退役大学生士兵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专项计划</w:t>
      </w:r>
      <w:r>
        <w:rPr>
          <w:rFonts w:hint="eastAsia" w:ascii="宋体" w:hAnsi="宋体" w:eastAsia="宋体" w:cs="宋体"/>
          <w:bCs/>
          <w:sz w:val="24"/>
          <w:szCs w:val="24"/>
        </w:rPr>
        <w:t>”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考生还需提供入伍批准书及退出现役证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及以上证件扫描件。</w:t>
      </w:r>
      <w:r>
        <w:rPr>
          <w:rFonts w:hint="eastAsia" w:ascii="方正仿宋_GB18030" w:hAnsi="方正仿宋_GB18030" w:eastAsia="方正仿宋_GB18030" w:cs="方正仿宋_GB18030"/>
          <w:color w:val="auto"/>
          <w:sz w:val="20"/>
          <w:szCs w:val="20"/>
          <w:highlight w:val="none"/>
          <w:lang w:val="en-US" w:eastAsia="zh-CN"/>
        </w:rPr>
        <w:t>（证书原件核查扫描件上交）</w:t>
      </w:r>
    </w:p>
    <w:p w14:paraId="5A1571D0">
      <w:pPr>
        <w:pStyle w:val="2"/>
        <w:rPr>
          <w:rFonts w:hint="eastAsia"/>
          <w:lang w:val="en-US" w:eastAsia="zh-CN"/>
        </w:rPr>
      </w:pPr>
    </w:p>
    <w:p w14:paraId="33185991">
      <w:pPr>
        <w:pStyle w:val="2"/>
        <w:rPr>
          <w:rFonts w:hint="eastAsia"/>
          <w:lang w:val="en-US" w:eastAsia="zh-CN"/>
        </w:rPr>
      </w:pPr>
    </w:p>
    <w:p w14:paraId="787B0416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复试考核</w:t>
      </w:r>
    </w:p>
    <w:p w14:paraId="5B6F1E1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5216B1F3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公布复试结果及拟录取名单</w:t>
      </w:r>
    </w:p>
    <w:p w14:paraId="48BC4399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报研究生院审核通过后在西北大学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经济管理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highlight w:val="none"/>
        </w:rPr>
        <w:t>学院官网公示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34082CA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2" w:firstLineChars="20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6A2335A6">
      <w:pPr>
        <w:pStyle w:val="5"/>
        <w:tabs>
          <w:tab w:val="left" w:pos="0"/>
          <w:tab w:val="left" w:pos="360"/>
        </w:tabs>
        <w:snapToGrid w:val="0"/>
        <w:spacing w:line="360" w:lineRule="auto"/>
        <w:ind w:firstLine="480"/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本次复试采用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  <w:t>现场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复试方式（即“线下”复试方式）进行。</w:t>
      </w:r>
    </w:p>
    <w:p w14:paraId="6694AD16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 w:firstLine="562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内容：</w:t>
      </w:r>
    </w:p>
    <w:p w14:paraId="40625024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Chars="0" w:firstLine="562"/>
        <w:rPr>
          <w:rFonts w:hint="default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（1）专业笔试：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3月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09:00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—</w:t>
      </w:r>
      <w:r>
        <w:rPr>
          <w:rFonts w:hint="eastAsia" w:ascii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11:00</w:t>
      </w:r>
    </w:p>
    <w:p w14:paraId="5468CD4C">
      <w:pPr>
        <w:widowControl/>
        <w:numPr>
          <w:ilvl w:val="0"/>
          <w:numId w:val="0"/>
        </w:num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（2）专业综合面试：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包括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思想政治素质和品德考核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专业综合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 w:val="0"/>
          <w:sz w:val="28"/>
          <w:szCs w:val="28"/>
          <w:highlight w:val="none"/>
          <w:lang w:val="en-US" w:eastAsia="zh-CN"/>
        </w:rPr>
        <w:t>英语口语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</w:p>
    <w:p w14:paraId="36EFCBF2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  <w:t>3.复试成绩构成</w:t>
      </w:r>
    </w:p>
    <w:p w14:paraId="158BDF7C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outlineLvl w:val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复试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成绩总分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为300分，包括专业课笔试（100分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时间2小时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）、专业综合面试（1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0分）、英语口语测试（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0分）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思想政治素质和品德考核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共四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部分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思想政治素质和品德考核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结论为“合格”或“不合格”，该部分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</w:rPr>
        <w:t>不计入总分。</w:t>
      </w:r>
    </w:p>
    <w:p w14:paraId="0845297D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2" w:firstLineChars="200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  <w:t>总成绩计算及录取规则</w:t>
      </w:r>
    </w:p>
    <w:p w14:paraId="072A9AFD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outlineLvl w:val="0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</w:rPr>
        <w:t>总成绩（满分100分）=[(初试成绩/500)×0.6+(复试成绩/300)×0.4]×100</w:t>
      </w:r>
    </w:p>
    <w:p w14:paraId="113251D3">
      <w:pPr>
        <w:pStyle w:val="5"/>
        <w:numPr>
          <w:ilvl w:val="-1"/>
          <w:numId w:val="0"/>
        </w:numPr>
        <w:tabs>
          <w:tab w:val="left" w:pos="0"/>
          <w:tab w:val="left" w:pos="360"/>
          <w:tab w:val="left" w:pos="900"/>
        </w:tabs>
        <w:adjustRightInd w:val="0"/>
        <w:snapToGrid w:val="0"/>
        <w:spacing w:line="560" w:lineRule="exact"/>
        <w:ind w:firstLine="562" w:firstLineChars="200"/>
        <w:outlineLvl w:val="0"/>
        <w:rPr>
          <w:rFonts w:hint="eastAsia" w:ascii="宋体" w:hAnsi="宋体" w:eastAsia="宋体" w:cs="宋体"/>
          <w:b w:val="0"/>
          <w:color w:val="auto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auto"/>
          <w:szCs w:val="28"/>
          <w:highlight w:val="none"/>
          <w:u w:val="single"/>
        </w:rPr>
        <w:t>按</w:t>
      </w:r>
      <w:r>
        <w:rPr>
          <w:rFonts w:hint="eastAsia" w:ascii="宋体" w:cs="宋体"/>
          <w:b w:val="0"/>
          <w:color w:val="auto"/>
          <w:szCs w:val="28"/>
          <w:highlight w:val="none"/>
          <w:u w:val="single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color w:val="auto"/>
          <w:szCs w:val="28"/>
          <w:highlight w:val="none"/>
          <w:u w:val="single"/>
        </w:rPr>
        <w:t>总成绩排序，顺位录取。</w:t>
      </w:r>
      <w:r>
        <w:rPr>
          <w:rFonts w:hint="eastAsia" w:ascii="宋体" w:hAnsi="宋体" w:eastAsia="宋体" w:cs="宋体"/>
          <w:b w:val="0"/>
          <w:color w:val="auto"/>
          <w:szCs w:val="28"/>
          <w:highlight w:val="none"/>
          <w:u w:val="single"/>
          <w:lang w:eastAsia="zh-CN"/>
        </w:rPr>
        <w:t>若总成绩相同，则按初试成绩顺位录取。</w:t>
      </w:r>
    </w:p>
    <w:p w14:paraId="5307AFBC">
      <w:pPr>
        <w:pStyle w:val="5"/>
        <w:numPr>
          <w:ilvl w:val="-1"/>
          <w:numId w:val="0"/>
        </w:numPr>
        <w:tabs>
          <w:tab w:val="left" w:pos="0"/>
          <w:tab w:val="left" w:pos="360"/>
          <w:tab w:val="left" w:pos="900"/>
        </w:tabs>
        <w:adjustRightInd w:val="0"/>
        <w:snapToGrid w:val="0"/>
        <w:spacing w:line="560" w:lineRule="exact"/>
        <w:ind w:firstLine="560" w:firstLineChars="200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szCs w:val="28"/>
          <w:highlight w:val="none"/>
          <w:u w:val="single"/>
          <w:lang w:val="en-US" w:eastAsia="zh-CN"/>
        </w:rPr>
        <w:t>复试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成绩低于180分</w:t>
      </w:r>
      <w:r>
        <w:rPr>
          <w:rFonts w:hint="eastAsia" w:ascii="宋体" w:cs="宋体"/>
          <w:color w:val="auto"/>
          <w:sz w:val="28"/>
          <w:szCs w:val="28"/>
          <w:highlight w:val="none"/>
          <w:u w:val="singl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思想政治素质和品德考核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结论为“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不合格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”的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考生均不予录取。</w:t>
      </w:r>
    </w:p>
    <w:p w14:paraId="0044D25C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Chars="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</w:p>
    <w:p w14:paraId="1DDAC63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662E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1.专业笔试</w:t>
      </w:r>
    </w:p>
    <w:p w14:paraId="37404B1C"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5A967F2">
      <w:pPr>
        <w:pStyle w:val="2"/>
        <w:keepNext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表1专业笔试安排</w:t>
      </w:r>
    </w:p>
    <w:tbl>
      <w:tblPr>
        <w:tblStyle w:val="7"/>
        <w:tblW w:w="9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14"/>
        <w:gridCol w:w="1524"/>
        <w:gridCol w:w="2356"/>
        <w:gridCol w:w="2626"/>
      </w:tblGrid>
      <w:tr w14:paraId="37D5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  <w:jc w:val="center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750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78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528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D6C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098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笔试科目</w:t>
            </w:r>
          </w:p>
        </w:tc>
      </w:tr>
      <w:tr w14:paraId="3A22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DD0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3月25日上午09:00—11:00</w:t>
            </w:r>
          </w:p>
          <w:p w14:paraId="47765B5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05A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西北大学长安校区2号教学楼2J201阶梯教室</w:t>
            </w:r>
          </w:p>
          <w:p w14:paraId="4E4F4A0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D8F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</w:p>
          <w:p w14:paraId="6636633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</w:p>
          <w:p w14:paraId="141CC4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AFA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01政治经济学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78E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中国市场经济理论与实践</w:t>
            </w:r>
          </w:p>
        </w:tc>
      </w:tr>
      <w:tr w14:paraId="44DF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A843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783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9A87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161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02西方经济学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CC2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西方经济学流派</w:t>
            </w:r>
          </w:p>
        </w:tc>
      </w:tr>
      <w:tr w14:paraId="0295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46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902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FF5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A70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03世界经济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D5D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世界经济</w:t>
            </w:r>
          </w:p>
        </w:tc>
      </w:tr>
      <w:tr w14:paraId="2278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D01A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815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59AD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DCD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04人口、资源与环境经济学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88A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人口、资源与环境经济学</w:t>
            </w:r>
          </w:p>
        </w:tc>
      </w:tr>
      <w:tr w14:paraId="660D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FC3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AFF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3BC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</w:p>
          <w:p w14:paraId="62644E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  <w:p w14:paraId="2F2390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A44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01国民经济学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70B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国民经济学</w:t>
            </w:r>
          </w:p>
        </w:tc>
      </w:tr>
      <w:tr w14:paraId="048E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39DF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8C3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3E9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160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02区域经济学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733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区域经济学</w:t>
            </w:r>
          </w:p>
        </w:tc>
      </w:tr>
      <w:tr w14:paraId="573D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C2E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E9E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51E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108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03金融学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449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</w:t>
            </w:r>
          </w:p>
        </w:tc>
      </w:tr>
      <w:tr w14:paraId="758A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DAE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5C8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DB7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D63B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04财政学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0FA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</w:t>
            </w:r>
          </w:p>
        </w:tc>
      </w:tr>
      <w:tr w14:paraId="3DC5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133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C8A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36A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2FFC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05产业经济学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6DB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</w:p>
        </w:tc>
      </w:tr>
      <w:tr w14:paraId="5E22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763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D5A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00B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025800</w:t>
            </w:r>
          </w:p>
          <w:p w14:paraId="788845A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DB8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C2E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数字经济学</w:t>
            </w:r>
          </w:p>
        </w:tc>
      </w:tr>
      <w:tr w14:paraId="4957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967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2EB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西北大学长安校区4号教学楼4J201阶梯教室</w:t>
            </w:r>
          </w:p>
          <w:p w14:paraId="457BD43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881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</w:t>
            </w:r>
          </w:p>
          <w:p w14:paraId="2F15A7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F9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01会计学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4F50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中级财务会计学、财务管理学</w:t>
            </w:r>
          </w:p>
        </w:tc>
      </w:tr>
      <w:tr w14:paraId="399C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FD9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B50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1D9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F558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02企业管理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7C1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</w:tc>
      </w:tr>
      <w:tr w14:paraId="720F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6FA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232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44E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93C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04技术经济及管理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778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技术创新管理</w:t>
            </w:r>
          </w:p>
        </w:tc>
      </w:tr>
      <w:tr w14:paraId="50EC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8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709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A53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97D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025100金融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86C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494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金融学综合</w:t>
            </w:r>
          </w:p>
        </w:tc>
      </w:tr>
      <w:tr w14:paraId="519B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439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注意：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1.考生凭本人《准考证》和有效居民身份证按规定时间和地点参加考试。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2.考生只准携带必须的考试用品。不得携带任何书刊、报纸、稿纸、图片、资料。严禁将具有通讯功能的工具或者有存储、编程、查询功能的电子用品带入考场。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3.开考 15 分钟后，迟到考生不准进入考场参加当科考试。交卷出场后不得在考场附近逗留或交谈。</w:t>
            </w:r>
          </w:p>
        </w:tc>
      </w:tr>
    </w:tbl>
    <w:p w14:paraId="7E5501FF">
      <w:pPr>
        <w:pStyle w:val="2"/>
        <w:spacing w:line="240" w:lineRule="auto"/>
        <w:rPr>
          <w:rFonts w:hint="default"/>
          <w:lang w:val="en-US" w:eastAsia="zh-CN"/>
        </w:rPr>
      </w:pPr>
    </w:p>
    <w:p w14:paraId="52669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81" w:firstLineChars="100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2.专业综合面试</w:t>
      </w:r>
    </w:p>
    <w:p w14:paraId="3F4CCF59">
      <w:pPr>
        <w:spacing w:after="120" w:afterLines="50" w:line="240" w:lineRule="auto"/>
        <w:jc w:val="center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表2  综合面试安排</w:t>
      </w:r>
    </w:p>
    <w:tbl>
      <w:tblPr>
        <w:tblStyle w:val="7"/>
        <w:tblW w:w="91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522"/>
        <w:gridCol w:w="2346"/>
        <w:gridCol w:w="5"/>
        <w:gridCol w:w="2129"/>
        <w:gridCol w:w="5"/>
        <w:gridCol w:w="2080"/>
      </w:tblGrid>
      <w:tr w14:paraId="4D05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复试分组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面试地点</w:t>
            </w:r>
          </w:p>
        </w:tc>
      </w:tr>
      <w:tr w14:paraId="3BEA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A组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</w:p>
          <w:p w14:paraId="671BD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01政治经济学</w:t>
            </w:r>
          </w:p>
        </w:tc>
        <w:tc>
          <w:tcPr>
            <w:tcW w:w="2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</w:p>
          <w:p w14:paraId="156C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13:30—18:30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3月26日全天</w:t>
            </w:r>
          </w:p>
          <w:p w14:paraId="7A2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08:30—12:00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13:30——18:30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西北大学长安校区经济管理学院宏观经济大楼401室</w:t>
            </w:r>
          </w:p>
        </w:tc>
      </w:tr>
      <w:tr w14:paraId="170A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03世界经济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F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4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04人口、资源与环境经济学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9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5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8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00不区分研究方向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E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E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0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B组</w:t>
            </w:r>
          </w:p>
        </w:tc>
        <w:tc>
          <w:tcPr>
            <w:tcW w:w="15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02西方经济学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</w:p>
          <w:p w14:paraId="61F4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13:30—18:00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3月26日上午</w:t>
            </w:r>
          </w:p>
          <w:p w14:paraId="188F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08:30—12:00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西北大学长安校区经济管理学院宏观经济大楼301室</w:t>
            </w:r>
          </w:p>
        </w:tc>
      </w:tr>
      <w:tr w14:paraId="4F66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C组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01国民经济学</w:t>
            </w:r>
          </w:p>
        </w:tc>
        <w:tc>
          <w:tcPr>
            <w:tcW w:w="2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</w:p>
          <w:p w14:paraId="15B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13:30—18:00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3月26日上午</w:t>
            </w:r>
          </w:p>
          <w:p w14:paraId="2745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08:30—12:00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西北大学长安校区经济管理学院宏观经济大楼201室</w:t>
            </w:r>
          </w:p>
        </w:tc>
      </w:tr>
      <w:tr w14:paraId="3CD1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1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02区域经济学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7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8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5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C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03金融学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E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F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B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04财政学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6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D8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2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05产业经济学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2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C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D组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01会计学</w:t>
            </w:r>
          </w:p>
        </w:tc>
        <w:tc>
          <w:tcPr>
            <w:tcW w:w="2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</w:p>
          <w:p w14:paraId="68B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13:30—18:30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3月26日全天</w:t>
            </w:r>
          </w:p>
          <w:p w14:paraId="637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08:30—12:00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13:30—18:30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西北大学长安校区经济管理学院宏观经济大楼101室</w:t>
            </w:r>
          </w:p>
        </w:tc>
      </w:tr>
      <w:tr w14:paraId="0170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5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02企业管理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A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9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04技术经济及管理</w:t>
            </w:r>
          </w:p>
        </w:tc>
        <w:tc>
          <w:tcPr>
            <w:tcW w:w="2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5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8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E组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</w:p>
          <w:p w14:paraId="61D5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13:30——18:30</w:t>
            </w:r>
          </w:p>
          <w:p w14:paraId="2C2D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3月26日全天</w:t>
            </w:r>
          </w:p>
          <w:p w14:paraId="44C8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08:30——12:00</w:t>
            </w:r>
          </w:p>
          <w:p w14:paraId="46F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13:30——18:30</w:t>
            </w:r>
          </w:p>
          <w:p w14:paraId="072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3月27日上午</w:t>
            </w:r>
          </w:p>
          <w:p w14:paraId="69BC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08:30——12:00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西北大学长安校区经济管理学院宏观经济大楼218室</w:t>
            </w:r>
          </w:p>
        </w:tc>
      </w:tr>
      <w:tr w14:paraId="0A9A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候考区</w:t>
            </w:r>
          </w:p>
        </w:tc>
        <w:tc>
          <w:tcPr>
            <w:tcW w:w="3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所有进入复试考生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3月25日下午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12:50——18:30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3月26日全天</w:t>
            </w:r>
          </w:p>
          <w:p w14:paraId="0E3A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07:50——12:00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12:50——18:30</w:t>
            </w:r>
          </w:p>
          <w:p w14:paraId="621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3月27日上午</w:t>
            </w:r>
          </w:p>
          <w:p w14:paraId="03C7BE61">
            <w:pPr>
              <w:pStyle w:val="2"/>
              <w:ind w:firstLine="21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07:50——12:00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西北大学长安校区经济管理学院宏观经济大楼一层山峰报告厅（121室）</w:t>
            </w:r>
          </w:p>
        </w:tc>
      </w:tr>
    </w:tbl>
    <w:p w14:paraId="44B151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6F7DAC88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05C1FF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outlineLvl w:val="0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  <w:lang w:val="en-US" w:eastAsia="zh-CN"/>
        </w:rPr>
        <w:t>1.本次复试不收取任何费用，请学生和家长提高警惕，谨防受骗。</w:t>
      </w:r>
    </w:p>
    <w:p w14:paraId="1E240C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outlineLvl w:val="0"/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  <w:lang w:val="en-US" w:eastAsia="zh-CN"/>
        </w:rPr>
        <w:t>2.任何违纪行为，一经查实，按照《国家教育考试违规处理办法》《普通高等学校招生违规行为处理暂行办法》等规定严肃处理。</w:t>
      </w:r>
    </w:p>
    <w:p w14:paraId="75F4BE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28"/>
          <w:szCs w:val="28"/>
          <w:highlight w:val="none"/>
          <w:u w:val="none"/>
          <w:lang w:val="en-US" w:eastAsia="zh-CN"/>
        </w:rPr>
        <w:t>3.提供的资格审查材料、学术成果应真实有效，如弄虚作假或违反学术道德规范，将取消复试资格或录取资格。</w:t>
      </w:r>
    </w:p>
    <w:p w14:paraId="697F1795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0759A5E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咨询电话：029-88308262</w:t>
      </w:r>
    </w:p>
    <w:p w14:paraId="02333F4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邮    箱：jgxy8262@163.com</w:t>
      </w:r>
    </w:p>
    <w:p w14:paraId="53E86B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学院网站：https://ems.nwu.edu.cn/index.htm</w:t>
      </w:r>
    </w:p>
    <w:p w14:paraId="4D6A50C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办公地址：西安市西北大学长安校区经济管理学院学位与研究生教育办公室</w:t>
      </w:r>
      <w:r>
        <w:rPr>
          <w:rFonts w:hint="eastAsia" w:ascii="宋体" w:cs="宋体"/>
          <w:color w:val="auto"/>
          <w:sz w:val="28"/>
          <w:szCs w:val="28"/>
          <w:highlight w:val="none"/>
          <w:lang w:val="en-US" w:eastAsia="zh-CN"/>
        </w:rPr>
        <w:t>607室</w:t>
      </w:r>
    </w:p>
    <w:p w14:paraId="47924C42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4998AB6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西北大学经济管理学院</w:t>
      </w:r>
    </w:p>
    <w:p w14:paraId="529429D4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p w14:paraId="7D6A75D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2F2C5FD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F0096C7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A47C599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ABFE782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EAA71E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6F508B3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F92B04A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4F702009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3CC6A3E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57F6ECB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3F71AEC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B6823D6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5CD52E5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cs="宋体"/>
          <w:b/>
          <w:szCs w:val="28"/>
          <w:lang w:val="en-US" w:eastAsia="zh-CN"/>
        </w:rPr>
      </w:pPr>
      <w:r>
        <w:rPr>
          <w:rFonts w:hint="eastAsia" w:ascii="宋体" w:cs="宋体"/>
          <w:b/>
          <w:szCs w:val="28"/>
          <w:lang w:val="en-US" w:eastAsia="zh-CN"/>
        </w:rPr>
        <w:t>附表</w:t>
      </w:r>
    </w:p>
    <w:p w14:paraId="54C71002">
      <w:pPr>
        <w:pStyle w:val="5"/>
        <w:tabs>
          <w:tab w:val="left" w:pos="0"/>
          <w:tab w:val="left" w:pos="360"/>
        </w:tabs>
        <w:snapToGrid w:val="0"/>
        <w:spacing w:line="288" w:lineRule="auto"/>
        <w:ind w:firstLine="562"/>
        <w:jc w:val="center"/>
        <w:rPr>
          <w:rFonts w:hint="eastAsia" w:ascii="宋体" w:cs="宋体"/>
          <w:b/>
          <w:color w:val="auto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Cs w:val="28"/>
          <w:highlight w:val="none"/>
          <w:lang w:val="en-US" w:eastAsia="zh-CN"/>
        </w:rPr>
        <w:t>2026年经济管理学院硕士复试名单</w:t>
      </w:r>
    </w:p>
    <w:p w14:paraId="6139FA9A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理论经济学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复试名单</w:t>
      </w:r>
    </w:p>
    <w:tbl>
      <w:tblPr>
        <w:tblStyle w:val="7"/>
        <w:tblW w:w="8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20"/>
        <w:gridCol w:w="1716"/>
        <w:gridCol w:w="1632"/>
        <w:gridCol w:w="960"/>
        <w:gridCol w:w="960"/>
      </w:tblGrid>
      <w:tr w14:paraId="6A5D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03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106976423205347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叶葳蕤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C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106976140505272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2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A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106976621205391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任德哲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A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E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106976140505271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9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7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106976613905378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2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D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106976141605295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E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A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2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A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106976614305380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王京超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4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106976613305369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许子恒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9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2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106976613905377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0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7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8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2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A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牛紫薇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D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2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106976511105353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贾林平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5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106976512905355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D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106976140605275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张锕悦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2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D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柳含睿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F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106976620705386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孙洋洋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E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106976613905372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3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2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106976141205293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刘曦玥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0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5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B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106976611602860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余泳乐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2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9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106976410305331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张蕴文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B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4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106976142405298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唐硕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1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5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106976141105292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9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106976340105312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夏美清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3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B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106976513305356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C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4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106976612405363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石皓瑀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3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1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赫晗宇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4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106976620305385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3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106976340105313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宋子睿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A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106976232505309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毕艺露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A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樊锦汝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B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106976140805277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韩荣珅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C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106976460805351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常力丹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1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106976510805352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5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3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106976414705340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喻佳茵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D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E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106976370105324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袁潇铭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D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106976651405398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魏琪润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4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106976422805346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E9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106976620705387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裴静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B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106976621405394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D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C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106976414705342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王彦宁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人口、资源与环境经济学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7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106976412305336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D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付乐天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C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E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106976141905296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杜凯欣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86DCBE">
      <w:pPr>
        <w:pStyle w:val="5"/>
        <w:tabs>
          <w:tab w:val="left" w:pos="0"/>
          <w:tab w:val="left" w:pos="360"/>
        </w:tabs>
        <w:snapToGrid w:val="0"/>
        <w:spacing w:line="288" w:lineRule="auto"/>
        <w:ind w:firstLine="0" w:firstLineChars="0"/>
        <w:jc w:val="center"/>
        <w:rPr>
          <w:rFonts w:hint="eastAsia" w:ascii="宋体" w:hAnsi="宋体" w:eastAsia="宋体" w:cs="宋体"/>
          <w:b/>
          <w:szCs w:val="28"/>
        </w:rPr>
      </w:pPr>
    </w:p>
    <w:p w14:paraId="7ECE14D1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2.应用经济学复试名单</w:t>
      </w:r>
    </w:p>
    <w:tbl>
      <w:tblPr>
        <w:tblStyle w:val="7"/>
        <w:tblW w:w="8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20"/>
        <w:gridCol w:w="1716"/>
        <w:gridCol w:w="1632"/>
        <w:gridCol w:w="960"/>
        <w:gridCol w:w="960"/>
      </w:tblGrid>
      <w:tr w14:paraId="751C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50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106976611406096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5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4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106976413906073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0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F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106976370906062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李小芊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E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7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106976131106014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6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106976612406103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姜锦圆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4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5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106976612406101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E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8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106976321106043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C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5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106976414006074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苗亚迪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0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4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106976141106028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程晓龙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D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C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106976513906093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0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8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106976370106058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苏月晴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9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F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106976140806023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陈泽斌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9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B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106976613906112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9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B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8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3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106976613906118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谭艺敏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3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0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106976613906116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B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韩佳诺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1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4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106976135206018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赵徐然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F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106976413306071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陈鸿燕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B3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106976340106049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F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田成简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E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5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106976412006070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6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3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106976612406104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1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4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106976613906119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王启涵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A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5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106976613906123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退役士兵专项计划</w:t>
            </w:r>
          </w:p>
        </w:tc>
      </w:tr>
      <w:tr w14:paraId="6FCD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立功免初试</w:t>
            </w:r>
          </w:p>
        </w:tc>
      </w:tr>
    </w:tbl>
    <w:p w14:paraId="0FB593E8">
      <w:pPr>
        <w:pStyle w:val="5"/>
        <w:tabs>
          <w:tab w:val="left" w:pos="0"/>
          <w:tab w:val="left" w:pos="360"/>
        </w:tabs>
        <w:snapToGrid w:val="0"/>
        <w:spacing w:line="288" w:lineRule="auto"/>
        <w:ind w:firstLine="0" w:firstLineChars="0"/>
        <w:jc w:val="center"/>
        <w:rPr>
          <w:rFonts w:hint="eastAsia" w:ascii="宋体" w:hAnsi="宋体" w:eastAsia="宋体" w:cs="宋体"/>
          <w:b/>
          <w:szCs w:val="28"/>
        </w:rPr>
      </w:pPr>
    </w:p>
    <w:p w14:paraId="46F5B2F1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3.工商管理学复试名单</w:t>
      </w:r>
    </w:p>
    <w:tbl>
      <w:tblPr>
        <w:tblStyle w:val="7"/>
        <w:tblW w:w="86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20"/>
        <w:gridCol w:w="1716"/>
        <w:gridCol w:w="1876"/>
        <w:gridCol w:w="1100"/>
        <w:gridCol w:w="576"/>
      </w:tblGrid>
      <w:tr w14:paraId="6C6E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6D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路静怡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D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2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106976141505486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高梦园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9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4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106976501205585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于婷婷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6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106976621505673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张鹤千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7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106976123305455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陈雨芽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E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1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106976613905640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魏涛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4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106976411005546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尚蓉霜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C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A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106976141305483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2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A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106976613605624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张倩榕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9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106976501305586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8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6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106976141105478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贺欣茹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4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A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106976142505489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刘若菲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C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106976414805563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3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106976611405608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2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A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106976124005458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靳岚淇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106976412305553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马俊香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E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106976611405607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F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106976611602877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6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106976414805564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B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3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鱼洋瑞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3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106976141205481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王晨波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3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0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106976613605626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8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5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2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106976133305464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张伟晔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B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6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贺苗苗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9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106976131105462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王天飒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4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106976141305482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王瑞颖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2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2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106976370105529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徐晗嘉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8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8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106976371305539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徐瑛楠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F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C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106976511705589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邓芸馨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A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106976611805616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侯莹莹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0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7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106976620705668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F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F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周玉昕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9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5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106976370105530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梁婧滋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0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D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106976610505601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王浪霏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9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8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106976613905632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左丹妮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F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106976614905658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雷肖霆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81FFB4">
      <w:pPr>
        <w:pStyle w:val="5"/>
        <w:tabs>
          <w:tab w:val="left" w:pos="0"/>
          <w:tab w:val="left" w:pos="360"/>
        </w:tabs>
        <w:snapToGrid w:val="0"/>
        <w:spacing w:line="288" w:lineRule="auto"/>
        <w:ind w:firstLine="0" w:firstLineChars="0"/>
        <w:jc w:val="both"/>
        <w:rPr>
          <w:rFonts w:hint="default" w:ascii="宋体" w:cs="宋体"/>
          <w:b/>
          <w:szCs w:val="28"/>
          <w:lang w:val="en-US" w:eastAsia="zh-CN"/>
        </w:rPr>
      </w:pPr>
    </w:p>
    <w:p w14:paraId="70F8F9CF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4.金融复试名单</w:t>
      </w:r>
    </w:p>
    <w:tbl>
      <w:tblPr>
        <w:tblStyle w:val="7"/>
        <w:tblW w:w="8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20"/>
        <w:gridCol w:w="1708"/>
        <w:gridCol w:w="1840"/>
        <w:gridCol w:w="866"/>
        <w:gridCol w:w="974"/>
      </w:tblGrid>
      <w:tr w14:paraId="27F5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B4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106976142604227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E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0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106976140804215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周壮壮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1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7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106976133304209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61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3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106976413904264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林南希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7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1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106976510704278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王童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69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8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106976440104275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袁茄惠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C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7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106976370104251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马卓羽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09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A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106976140804216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AE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A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孙艺荣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6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5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106976123404203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9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8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车天培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7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106976370204253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8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0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106976142004224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杨宇宁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3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C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106976341204242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赵冰琪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9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3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106976630204325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7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E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106976613304293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3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0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106976370104248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冯秋维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EC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D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106976430804272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温岢鑫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8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2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赵格格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D4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6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106976130404207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18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A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余艺凡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72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D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106976414704265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1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106976321104238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A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106976612404286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FB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3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106976430804273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王晗睿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E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106976431504274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11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2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106976515604280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程龄萱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1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C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106976413304262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C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3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106976620504319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朱嘉毅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1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F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A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106976361204245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刘嘉榕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72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7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106976140804214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柴华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B5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7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106976615004315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4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3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106976140804217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马瑾琦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5F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F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106976612504290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刘雨馨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4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E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魏旻昕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E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106976620704320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雷建宇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AA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7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曹译丹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C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106976423704269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邓维俊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4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106976531104281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李亚丹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7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5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106976510804279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冉青松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0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0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106976410104254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钱厚宇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2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106976411004258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陈祎欣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C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8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106976613904311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D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8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106976613904301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杜中伟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C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南宇阳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C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5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106976141104221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7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8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106976411304259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邵明珠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B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106976321104239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廖文艳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3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D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1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106976613904307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何伊唯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8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D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106976123604204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刘烟妤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A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106976141104220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王孟娜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4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8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106976610704284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D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106976361204246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白晨迪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6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106976613604294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3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106976613604297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D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106976611602802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解佳璇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3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106976142004225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宣佳璐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C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106976231304234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席浩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E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106976613904304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李渊博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9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106976361204244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张翮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8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7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106976410804256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5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106976610304282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6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106976131704208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7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F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106976141104222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张榕桓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E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106976611602795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黄嘉祺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963AC7">
      <w:pPr>
        <w:pStyle w:val="2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64593105">
      <w:pPr>
        <w:pStyle w:val="5"/>
        <w:tabs>
          <w:tab w:val="left" w:pos="0"/>
          <w:tab w:val="left" w:pos="360"/>
        </w:tabs>
        <w:snapToGrid w:val="0"/>
        <w:spacing w:line="288" w:lineRule="auto"/>
        <w:ind w:left="0" w:leftChars="0" w:firstLine="0" w:firstLineChars="0"/>
        <w:jc w:val="left"/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b/>
          <w:color w:val="auto"/>
          <w:sz w:val="24"/>
          <w:szCs w:val="24"/>
          <w:highlight w:val="none"/>
          <w:lang w:val="en-US" w:eastAsia="zh-CN"/>
        </w:rPr>
        <w:t>5.数字经济复试名单</w:t>
      </w:r>
    </w:p>
    <w:tbl>
      <w:tblPr>
        <w:tblStyle w:val="7"/>
        <w:tblW w:w="86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300"/>
        <w:gridCol w:w="1687"/>
        <w:gridCol w:w="1756"/>
        <w:gridCol w:w="941"/>
        <w:gridCol w:w="936"/>
      </w:tblGrid>
      <w:tr w14:paraId="544F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C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106976621206004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4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D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8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1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106976133405954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6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A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106976231305967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D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D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106976621206003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贺筱潇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A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106976621206002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4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耿铭雨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1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B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106976613605997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4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7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庞金榜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A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A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106976133405956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赵熙曼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9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5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106976361605974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林强建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C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A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106976620706001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崔奕晗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3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3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106976142605963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9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A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106976140805960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6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106976613605998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6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E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E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106976613405996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5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106976413605981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5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106976630306005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9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6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106976370905978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4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106976220705965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15ED0">
      <w:pPr>
        <w:pStyle w:val="2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383" w:right="1860" w:bottom="1383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0CB3FE5-3A76-4D87-A21A-FE4B9CA3C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043D40E-0659-49FB-BFDB-4AF1BAFAB51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DC5D4E-9194-4CEE-9B6F-14888B2087F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80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8187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8187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CE8B4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522B4D"/>
    <w:multiLevelType w:val="singleLevel"/>
    <w:tmpl w:val="4B522B4D"/>
    <w:lvl w:ilvl="0" w:tentative="0">
      <w:start w:val="1"/>
      <w:numFmt w:val="decimal"/>
      <w:suff w:val="nothing"/>
      <w:lvlText w:val="（%1）"/>
      <w:lvlJc w:val="left"/>
      <w:pPr>
        <w:ind w:left="7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2ViZWM4ZTdkNGI3MzM2ZGI2MmZmZjZjMjQyMTAifQ=="/>
  </w:docVars>
  <w:rsids>
    <w:rsidRoot w:val="13E05791"/>
    <w:rsid w:val="000B7BD3"/>
    <w:rsid w:val="005373AF"/>
    <w:rsid w:val="00666384"/>
    <w:rsid w:val="0099019E"/>
    <w:rsid w:val="00A4587A"/>
    <w:rsid w:val="00A867D2"/>
    <w:rsid w:val="00BE12CD"/>
    <w:rsid w:val="01C0402E"/>
    <w:rsid w:val="02180E24"/>
    <w:rsid w:val="02EF6B09"/>
    <w:rsid w:val="02FE06FA"/>
    <w:rsid w:val="031809A7"/>
    <w:rsid w:val="03D7317E"/>
    <w:rsid w:val="042254BE"/>
    <w:rsid w:val="047D13C1"/>
    <w:rsid w:val="0494163C"/>
    <w:rsid w:val="049E007D"/>
    <w:rsid w:val="04BB0F09"/>
    <w:rsid w:val="04BB58F5"/>
    <w:rsid w:val="05456B86"/>
    <w:rsid w:val="057C3491"/>
    <w:rsid w:val="05967143"/>
    <w:rsid w:val="061B1190"/>
    <w:rsid w:val="0634387B"/>
    <w:rsid w:val="06C62F78"/>
    <w:rsid w:val="07230354"/>
    <w:rsid w:val="07576981"/>
    <w:rsid w:val="07D30730"/>
    <w:rsid w:val="088B510A"/>
    <w:rsid w:val="08A61202"/>
    <w:rsid w:val="08D36D2E"/>
    <w:rsid w:val="08D93A94"/>
    <w:rsid w:val="090B7DC7"/>
    <w:rsid w:val="09723C1E"/>
    <w:rsid w:val="09CD781B"/>
    <w:rsid w:val="09FA0FAE"/>
    <w:rsid w:val="0A2D3452"/>
    <w:rsid w:val="0A821835"/>
    <w:rsid w:val="0AD97D96"/>
    <w:rsid w:val="0B1E7225"/>
    <w:rsid w:val="0B2B2436"/>
    <w:rsid w:val="0B616672"/>
    <w:rsid w:val="0B653198"/>
    <w:rsid w:val="0B8E283A"/>
    <w:rsid w:val="0B8F3A44"/>
    <w:rsid w:val="0C360686"/>
    <w:rsid w:val="0C3E07F0"/>
    <w:rsid w:val="0C8D4499"/>
    <w:rsid w:val="0D1E102F"/>
    <w:rsid w:val="0D8D2018"/>
    <w:rsid w:val="0D934322"/>
    <w:rsid w:val="0DC76B21"/>
    <w:rsid w:val="0DF96B5C"/>
    <w:rsid w:val="0E5B4A75"/>
    <w:rsid w:val="0E5D3A14"/>
    <w:rsid w:val="0E732B1F"/>
    <w:rsid w:val="0EC74FCE"/>
    <w:rsid w:val="0FBA26F7"/>
    <w:rsid w:val="10147352"/>
    <w:rsid w:val="10557551"/>
    <w:rsid w:val="10704490"/>
    <w:rsid w:val="10BD4343"/>
    <w:rsid w:val="120D2951"/>
    <w:rsid w:val="126151D9"/>
    <w:rsid w:val="12E846CC"/>
    <w:rsid w:val="12FC2AC9"/>
    <w:rsid w:val="13232F2F"/>
    <w:rsid w:val="1336781E"/>
    <w:rsid w:val="13376BCD"/>
    <w:rsid w:val="13536D7F"/>
    <w:rsid w:val="13AA488A"/>
    <w:rsid w:val="13E05791"/>
    <w:rsid w:val="14273497"/>
    <w:rsid w:val="14736F2B"/>
    <w:rsid w:val="15B046E4"/>
    <w:rsid w:val="15FF24BE"/>
    <w:rsid w:val="16191390"/>
    <w:rsid w:val="161A5018"/>
    <w:rsid w:val="176E2CDB"/>
    <w:rsid w:val="17A15FC8"/>
    <w:rsid w:val="17C528B8"/>
    <w:rsid w:val="17E64904"/>
    <w:rsid w:val="180D4CD7"/>
    <w:rsid w:val="183D3683"/>
    <w:rsid w:val="1840291E"/>
    <w:rsid w:val="18596093"/>
    <w:rsid w:val="18BB774D"/>
    <w:rsid w:val="18D14E76"/>
    <w:rsid w:val="196E4596"/>
    <w:rsid w:val="19A84D57"/>
    <w:rsid w:val="19EF366C"/>
    <w:rsid w:val="1A18494C"/>
    <w:rsid w:val="1A5E1A8B"/>
    <w:rsid w:val="1A8A6668"/>
    <w:rsid w:val="1B804D36"/>
    <w:rsid w:val="1BF62D06"/>
    <w:rsid w:val="1C143865"/>
    <w:rsid w:val="1C7D7159"/>
    <w:rsid w:val="1D5F7628"/>
    <w:rsid w:val="1E0A7720"/>
    <w:rsid w:val="1E113A4A"/>
    <w:rsid w:val="1E161B51"/>
    <w:rsid w:val="1E37475B"/>
    <w:rsid w:val="1E3D7AF5"/>
    <w:rsid w:val="1E615C21"/>
    <w:rsid w:val="1F4E0964"/>
    <w:rsid w:val="1F65060F"/>
    <w:rsid w:val="202359D2"/>
    <w:rsid w:val="20426918"/>
    <w:rsid w:val="20671C0C"/>
    <w:rsid w:val="20AB7E59"/>
    <w:rsid w:val="20E0439E"/>
    <w:rsid w:val="210D5A3B"/>
    <w:rsid w:val="210D73A0"/>
    <w:rsid w:val="21264BFB"/>
    <w:rsid w:val="213124C7"/>
    <w:rsid w:val="21821858"/>
    <w:rsid w:val="21DD4046"/>
    <w:rsid w:val="221C30D3"/>
    <w:rsid w:val="22564030"/>
    <w:rsid w:val="22636E4D"/>
    <w:rsid w:val="22B954EF"/>
    <w:rsid w:val="22F220EB"/>
    <w:rsid w:val="23F77808"/>
    <w:rsid w:val="24342152"/>
    <w:rsid w:val="246C3CF3"/>
    <w:rsid w:val="24D50DDE"/>
    <w:rsid w:val="24DB3A3F"/>
    <w:rsid w:val="25116DB8"/>
    <w:rsid w:val="25A503B9"/>
    <w:rsid w:val="25E036B2"/>
    <w:rsid w:val="2601163E"/>
    <w:rsid w:val="26A916F0"/>
    <w:rsid w:val="26C37343"/>
    <w:rsid w:val="26FD1DEB"/>
    <w:rsid w:val="27276E2A"/>
    <w:rsid w:val="27796094"/>
    <w:rsid w:val="278D0798"/>
    <w:rsid w:val="27944EF8"/>
    <w:rsid w:val="27FF616B"/>
    <w:rsid w:val="28632143"/>
    <w:rsid w:val="29674FD6"/>
    <w:rsid w:val="29CF6FD8"/>
    <w:rsid w:val="2A277549"/>
    <w:rsid w:val="2A5805BC"/>
    <w:rsid w:val="2A875544"/>
    <w:rsid w:val="2B037431"/>
    <w:rsid w:val="2B0E3E24"/>
    <w:rsid w:val="2B1A3B51"/>
    <w:rsid w:val="2B317923"/>
    <w:rsid w:val="2BA87749"/>
    <w:rsid w:val="2BB567C9"/>
    <w:rsid w:val="2BCB00D0"/>
    <w:rsid w:val="2C1327AC"/>
    <w:rsid w:val="2D414068"/>
    <w:rsid w:val="2D5A1FBE"/>
    <w:rsid w:val="2D6034B4"/>
    <w:rsid w:val="2D8E211C"/>
    <w:rsid w:val="2D9E7E61"/>
    <w:rsid w:val="2DA608D3"/>
    <w:rsid w:val="2DCF3E35"/>
    <w:rsid w:val="2EA4190E"/>
    <w:rsid w:val="2ED1496F"/>
    <w:rsid w:val="2F5773A7"/>
    <w:rsid w:val="2F8957CB"/>
    <w:rsid w:val="2FB507C0"/>
    <w:rsid w:val="2FBB68FE"/>
    <w:rsid w:val="2FBC37E4"/>
    <w:rsid w:val="2FCB7ABF"/>
    <w:rsid w:val="2FD54B6D"/>
    <w:rsid w:val="2FF35447"/>
    <w:rsid w:val="30870C19"/>
    <w:rsid w:val="30922CF8"/>
    <w:rsid w:val="311E2318"/>
    <w:rsid w:val="317D29EF"/>
    <w:rsid w:val="31AD1553"/>
    <w:rsid w:val="31C761DB"/>
    <w:rsid w:val="32AF0353"/>
    <w:rsid w:val="32D44A8E"/>
    <w:rsid w:val="32F602F0"/>
    <w:rsid w:val="331E20E4"/>
    <w:rsid w:val="33C66894"/>
    <w:rsid w:val="35634299"/>
    <w:rsid w:val="356E2DC2"/>
    <w:rsid w:val="35903947"/>
    <w:rsid w:val="35A30B1E"/>
    <w:rsid w:val="35EA4CAB"/>
    <w:rsid w:val="363F2A01"/>
    <w:rsid w:val="3647730B"/>
    <w:rsid w:val="365E28C9"/>
    <w:rsid w:val="380B75C1"/>
    <w:rsid w:val="380F6906"/>
    <w:rsid w:val="38471A8D"/>
    <w:rsid w:val="38ED56B8"/>
    <w:rsid w:val="39700AC0"/>
    <w:rsid w:val="39714C4D"/>
    <w:rsid w:val="3A6B1F5F"/>
    <w:rsid w:val="3A827F59"/>
    <w:rsid w:val="3AC31A7A"/>
    <w:rsid w:val="3B855DB6"/>
    <w:rsid w:val="3BB14ED3"/>
    <w:rsid w:val="3BCC43EB"/>
    <w:rsid w:val="3BF7398A"/>
    <w:rsid w:val="3C7F3BC0"/>
    <w:rsid w:val="3CC948B1"/>
    <w:rsid w:val="3CF75883"/>
    <w:rsid w:val="3D83329F"/>
    <w:rsid w:val="3D931088"/>
    <w:rsid w:val="3E8E0FFF"/>
    <w:rsid w:val="3E98304A"/>
    <w:rsid w:val="3EDC03B9"/>
    <w:rsid w:val="3EE422B4"/>
    <w:rsid w:val="3F710F55"/>
    <w:rsid w:val="3F7D3200"/>
    <w:rsid w:val="3F930653"/>
    <w:rsid w:val="3F9A3061"/>
    <w:rsid w:val="3FA806EF"/>
    <w:rsid w:val="3FCE2A0E"/>
    <w:rsid w:val="3FFD0BD2"/>
    <w:rsid w:val="4012600E"/>
    <w:rsid w:val="40A25F95"/>
    <w:rsid w:val="40A53860"/>
    <w:rsid w:val="40D43B1B"/>
    <w:rsid w:val="40F44094"/>
    <w:rsid w:val="413F07A7"/>
    <w:rsid w:val="41524E11"/>
    <w:rsid w:val="418C2C20"/>
    <w:rsid w:val="42537968"/>
    <w:rsid w:val="42550FE0"/>
    <w:rsid w:val="428529F4"/>
    <w:rsid w:val="42D9578F"/>
    <w:rsid w:val="42DA580C"/>
    <w:rsid w:val="43FC7AA4"/>
    <w:rsid w:val="44390FB6"/>
    <w:rsid w:val="458D7ED5"/>
    <w:rsid w:val="45A12F74"/>
    <w:rsid w:val="45E84230"/>
    <w:rsid w:val="45F44F06"/>
    <w:rsid w:val="466B3EC1"/>
    <w:rsid w:val="4683284B"/>
    <w:rsid w:val="469C5B67"/>
    <w:rsid w:val="47092C21"/>
    <w:rsid w:val="47BF3451"/>
    <w:rsid w:val="486D11FF"/>
    <w:rsid w:val="48A45260"/>
    <w:rsid w:val="495C4F14"/>
    <w:rsid w:val="49625793"/>
    <w:rsid w:val="49A141CF"/>
    <w:rsid w:val="49AF6225"/>
    <w:rsid w:val="49D22F38"/>
    <w:rsid w:val="4A0C0B30"/>
    <w:rsid w:val="4A7B63A6"/>
    <w:rsid w:val="4AA77F21"/>
    <w:rsid w:val="4B380E8E"/>
    <w:rsid w:val="4B3A5807"/>
    <w:rsid w:val="4B561C98"/>
    <w:rsid w:val="4B8E1E73"/>
    <w:rsid w:val="4BE8444A"/>
    <w:rsid w:val="4CA5760E"/>
    <w:rsid w:val="4CBC75E1"/>
    <w:rsid w:val="4CDD5C47"/>
    <w:rsid w:val="4D012769"/>
    <w:rsid w:val="4D0B540A"/>
    <w:rsid w:val="4D26674F"/>
    <w:rsid w:val="4D4329E1"/>
    <w:rsid w:val="4DC11336"/>
    <w:rsid w:val="4DE21B1A"/>
    <w:rsid w:val="4E0424FA"/>
    <w:rsid w:val="4E4E3BA5"/>
    <w:rsid w:val="4EA16BDF"/>
    <w:rsid w:val="4EDC2A61"/>
    <w:rsid w:val="4F3D3C17"/>
    <w:rsid w:val="4F771120"/>
    <w:rsid w:val="4F994F35"/>
    <w:rsid w:val="4FB61432"/>
    <w:rsid w:val="50D37EA7"/>
    <w:rsid w:val="50F078FD"/>
    <w:rsid w:val="512134E1"/>
    <w:rsid w:val="51981FF4"/>
    <w:rsid w:val="51D83522"/>
    <w:rsid w:val="52060082"/>
    <w:rsid w:val="5221543D"/>
    <w:rsid w:val="52844D7A"/>
    <w:rsid w:val="533318F1"/>
    <w:rsid w:val="53372E5D"/>
    <w:rsid w:val="53C46EC0"/>
    <w:rsid w:val="53F97701"/>
    <w:rsid w:val="540874EC"/>
    <w:rsid w:val="541C7431"/>
    <w:rsid w:val="548E1416"/>
    <w:rsid w:val="54DF498B"/>
    <w:rsid w:val="55B009A5"/>
    <w:rsid w:val="55B61960"/>
    <w:rsid w:val="55BA2668"/>
    <w:rsid w:val="55CD029E"/>
    <w:rsid w:val="55EA0EBC"/>
    <w:rsid w:val="56353686"/>
    <w:rsid w:val="568E198A"/>
    <w:rsid w:val="56B25F74"/>
    <w:rsid w:val="56D1158F"/>
    <w:rsid w:val="56DC65D4"/>
    <w:rsid w:val="56E5742D"/>
    <w:rsid w:val="57BE77E9"/>
    <w:rsid w:val="581B1F4E"/>
    <w:rsid w:val="581F31A3"/>
    <w:rsid w:val="583F58CB"/>
    <w:rsid w:val="58680F72"/>
    <w:rsid w:val="591D1E30"/>
    <w:rsid w:val="59517672"/>
    <w:rsid w:val="59C04B5B"/>
    <w:rsid w:val="59FF1095"/>
    <w:rsid w:val="5A441EFE"/>
    <w:rsid w:val="5BD32AA9"/>
    <w:rsid w:val="5BEFCFB0"/>
    <w:rsid w:val="5BF782D3"/>
    <w:rsid w:val="5C1275E8"/>
    <w:rsid w:val="5C1B6CFD"/>
    <w:rsid w:val="5C6C376B"/>
    <w:rsid w:val="5CB965F8"/>
    <w:rsid w:val="5CBA64A1"/>
    <w:rsid w:val="5CD515CB"/>
    <w:rsid w:val="5D206ABA"/>
    <w:rsid w:val="5D75485A"/>
    <w:rsid w:val="5DD14247"/>
    <w:rsid w:val="5E2F10B0"/>
    <w:rsid w:val="5EF53BDF"/>
    <w:rsid w:val="5EFF3863"/>
    <w:rsid w:val="5F4D062C"/>
    <w:rsid w:val="5FFC3B70"/>
    <w:rsid w:val="60491440"/>
    <w:rsid w:val="605F1155"/>
    <w:rsid w:val="60655D33"/>
    <w:rsid w:val="607E5EAD"/>
    <w:rsid w:val="60B839AD"/>
    <w:rsid w:val="61120233"/>
    <w:rsid w:val="61B94758"/>
    <w:rsid w:val="623833D2"/>
    <w:rsid w:val="624279A2"/>
    <w:rsid w:val="62782926"/>
    <w:rsid w:val="62B85846"/>
    <w:rsid w:val="6416019A"/>
    <w:rsid w:val="642B168C"/>
    <w:rsid w:val="6476272E"/>
    <w:rsid w:val="64D163E9"/>
    <w:rsid w:val="65083651"/>
    <w:rsid w:val="653E5303"/>
    <w:rsid w:val="65896B0E"/>
    <w:rsid w:val="661150BB"/>
    <w:rsid w:val="66686827"/>
    <w:rsid w:val="666D2923"/>
    <w:rsid w:val="66C54F46"/>
    <w:rsid w:val="66D871D2"/>
    <w:rsid w:val="6793565D"/>
    <w:rsid w:val="67CC5E2A"/>
    <w:rsid w:val="68405719"/>
    <w:rsid w:val="68AF289A"/>
    <w:rsid w:val="69345027"/>
    <w:rsid w:val="69350731"/>
    <w:rsid w:val="6A2E0263"/>
    <w:rsid w:val="6A3B715C"/>
    <w:rsid w:val="6AC34B1A"/>
    <w:rsid w:val="6BE430B2"/>
    <w:rsid w:val="6D396814"/>
    <w:rsid w:val="6D8325DC"/>
    <w:rsid w:val="6D96285D"/>
    <w:rsid w:val="6DC207DC"/>
    <w:rsid w:val="6DCB78FD"/>
    <w:rsid w:val="6EF4CC84"/>
    <w:rsid w:val="6F0D3C2F"/>
    <w:rsid w:val="6F11700A"/>
    <w:rsid w:val="6F1E0A6B"/>
    <w:rsid w:val="70170DD3"/>
    <w:rsid w:val="702E3A2D"/>
    <w:rsid w:val="70613063"/>
    <w:rsid w:val="70A07A70"/>
    <w:rsid w:val="71585958"/>
    <w:rsid w:val="717541B6"/>
    <w:rsid w:val="7224064B"/>
    <w:rsid w:val="72327276"/>
    <w:rsid w:val="72463042"/>
    <w:rsid w:val="72FD075E"/>
    <w:rsid w:val="731C6F99"/>
    <w:rsid w:val="73BD017D"/>
    <w:rsid w:val="73BE593E"/>
    <w:rsid w:val="73C57DE9"/>
    <w:rsid w:val="741836CA"/>
    <w:rsid w:val="743A1BFB"/>
    <w:rsid w:val="746D712C"/>
    <w:rsid w:val="748A428C"/>
    <w:rsid w:val="749A186A"/>
    <w:rsid w:val="75146690"/>
    <w:rsid w:val="752409E6"/>
    <w:rsid w:val="757CE457"/>
    <w:rsid w:val="75A15AEF"/>
    <w:rsid w:val="75A9153A"/>
    <w:rsid w:val="75AD0BB8"/>
    <w:rsid w:val="75D27C98"/>
    <w:rsid w:val="75E125AD"/>
    <w:rsid w:val="75E73150"/>
    <w:rsid w:val="760D3D34"/>
    <w:rsid w:val="761E3B9E"/>
    <w:rsid w:val="762635E5"/>
    <w:rsid w:val="76BD4DDD"/>
    <w:rsid w:val="773F523B"/>
    <w:rsid w:val="77620F5E"/>
    <w:rsid w:val="77931E22"/>
    <w:rsid w:val="77A95F47"/>
    <w:rsid w:val="77C16845"/>
    <w:rsid w:val="78F55E33"/>
    <w:rsid w:val="792033DA"/>
    <w:rsid w:val="7A1649A7"/>
    <w:rsid w:val="7B385B36"/>
    <w:rsid w:val="7B8124A6"/>
    <w:rsid w:val="7BA47854"/>
    <w:rsid w:val="7BC1395F"/>
    <w:rsid w:val="7C2D0FF7"/>
    <w:rsid w:val="7C820C93"/>
    <w:rsid w:val="7CC06215"/>
    <w:rsid w:val="7D222298"/>
    <w:rsid w:val="7D5A22A7"/>
    <w:rsid w:val="7DF60CE5"/>
    <w:rsid w:val="7E1322EF"/>
    <w:rsid w:val="7EBB774B"/>
    <w:rsid w:val="7F040DD1"/>
    <w:rsid w:val="7F182BC0"/>
    <w:rsid w:val="7F2708D8"/>
    <w:rsid w:val="7F6233B0"/>
    <w:rsid w:val="7F82463C"/>
    <w:rsid w:val="7F9B19F1"/>
    <w:rsid w:val="7FCD7E55"/>
    <w:rsid w:val="9E5FA50F"/>
    <w:rsid w:val="ACFF202D"/>
    <w:rsid w:val="AFF9630C"/>
    <w:rsid w:val="BBFAC11A"/>
    <w:rsid w:val="F3725314"/>
    <w:rsid w:val="F477953B"/>
    <w:rsid w:val="FB7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9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style01"/>
    <w:autoRedefine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4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2468</Words>
  <Characters>2983</Characters>
  <Lines>64</Lines>
  <Paragraphs>18</Paragraphs>
  <TotalTime>34</TotalTime>
  <ScaleCrop>false</ScaleCrop>
  <LinksUpToDate>false</LinksUpToDate>
  <CharactersWithSpaces>2991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2020-05-06T07:12:00Z</dcterms:created>
  <dc:creator>  ′吋ι</dc:creator>
  <cp:lastModifiedBy>  ′吋ι</cp:lastModifiedBy>
  <cp:lastPrinted>2023-03-21T09:07:00Z</cp:lastPrinted>
  <dcterms:modified xsi:type="dcterms:W3CDTF">2026-03-21T03:04:10Z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D890A4DE2D0949269CBEDE82ED69811F_13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